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97" w:rsidRPr="00BB1AEB" w:rsidRDefault="002805B2" w:rsidP="0028239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282397" w:rsidRPr="00BB1AEB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282397" w:rsidRPr="00BB1AEB" w:rsidRDefault="00282397" w:rsidP="002823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1AEB"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282397" w:rsidRPr="00BB1AEB" w:rsidRDefault="00282397" w:rsidP="002823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1AEB"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282397" w:rsidRPr="00BB1AEB" w:rsidRDefault="00282397" w:rsidP="0028239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0A26" w:rsidRPr="00310A26" w:rsidRDefault="00310A26" w:rsidP="00310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A26"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Утверждаю</w:t>
      </w:r>
    </w:p>
    <w:p w:rsidR="00310A26" w:rsidRPr="00310A26" w:rsidRDefault="00310A26" w:rsidP="00310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A26">
        <w:rPr>
          <w:rFonts w:ascii="Times New Roman" w:hAnsi="Times New Roman"/>
          <w:sz w:val="24"/>
          <w:szCs w:val="24"/>
        </w:rPr>
        <w:t xml:space="preserve">Советом школы                                                Директор                                      </w:t>
      </w:r>
      <w:proofErr w:type="spellStart"/>
      <w:r w:rsidRPr="00310A26">
        <w:rPr>
          <w:rFonts w:ascii="Times New Roman" w:hAnsi="Times New Roman"/>
          <w:sz w:val="24"/>
          <w:szCs w:val="24"/>
        </w:rPr>
        <w:t>И.А.Жуйкова</w:t>
      </w:r>
      <w:proofErr w:type="spellEnd"/>
    </w:p>
    <w:p w:rsidR="00310A26" w:rsidRPr="00310A26" w:rsidRDefault="00310A26" w:rsidP="00310A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0A26">
        <w:rPr>
          <w:rFonts w:ascii="Times New Roman" w:hAnsi="Times New Roman"/>
          <w:sz w:val="24"/>
          <w:szCs w:val="24"/>
        </w:rPr>
        <w:t xml:space="preserve">Протокол № </w:t>
      </w:r>
      <w:r w:rsidR="005F1BAD">
        <w:rPr>
          <w:rFonts w:ascii="Times New Roman" w:hAnsi="Times New Roman"/>
          <w:sz w:val="24"/>
          <w:szCs w:val="24"/>
        </w:rPr>
        <w:t>11</w:t>
      </w:r>
      <w:r w:rsidRPr="00310A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0A26">
        <w:rPr>
          <w:rFonts w:ascii="Times New Roman" w:hAnsi="Times New Roman"/>
          <w:sz w:val="24"/>
          <w:szCs w:val="24"/>
        </w:rPr>
        <w:t xml:space="preserve">от  </w:t>
      </w:r>
      <w:r w:rsidR="005F1BAD">
        <w:rPr>
          <w:rFonts w:ascii="Times New Roman" w:hAnsi="Times New Roman"/>
          <w:sz w:val="24"/>
          <w:szCs w:val="24"/>
        </w:rPr>
        <w:t>28.03.</w:t>
      </w:r>
      <w:proofErr w:type="gramEnd"/>
      <w:r w:rsidRPr="00310A26">
        <w:rPr>
          <w:rFonts w:ascii="Times New Roman" w:hAnsi="Times New Roman"/>
          <w:sz w:val="24"/>
          <w:szCs w:val="24"/>
        </w:rPr>
        <w:t xml:space="preserve"> 2022 г         </w:t>
      </w:r>
      <w:r w:rsidR="005F1BAD">
        <w:rPr>
          <w:rFonts w:ascii="Times New Roman" w:hAnsi="Times New Roman"/>
          <w:sz w:val="24"/>
          <w:szCs w:val="24"/>
        </w:rPr>
        <w:t xml:space="preserve">            </w:t>
      </w:r>
      <w:bookmarkStart w:id="0" w:name="_GoBack"/>
      <w:bookmarkEnd w:id="0"/>
      <w:r w:rsidRPr="00310A26">
        <w:rPr>
          <w:rFonts w:ascii="Times New Roman" w:hAnsi="Times New Roman"/>
          <w:sz w:val="24"/>
          <w:szCs w:val="24"/>
        </w:rPr>
        <w:t>Введено в действие приказом</w:t>
      </w:r>
      <w:r w:rsidR="00D873F4">
        <w:rPr>
          <w:rFonts w:ascii="Times New Roman" w:hAnsi="Times New Roman"/>
          <w:sz w:val="24"/>
          <w:szCs w:val="24"/>
        </w:rPr>
        <w:t xml:space="preserve"> № 79-ОД</w:t>
      </w:r>
    </w:p>
    <w:p w:rsidR="00310A26" w:rsidRPr="00310A26" w:rsidRDefault="00310A26" w:rsidP="00310A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10A26">
        <w:rPr>
          <w:rFonts w:ascii="Times New Roman" w:hAnsi="Times New Roman"/>
          <w:sz w:val="24"/>
          <w:szCs w:val="24"/>
        </w:rPr>
        <w:t xml:space="preserve">         </w:t>
      </w:r>
      <w:r w:rsidR="00241C48">
        <w:rPr>
          <w:rFonts w:ascii="Times New Roman" w:hAnsi="Times New Roman"/>
          <w:sz w:val="24"/>
          <w:szCs w:val="24"/>
        </w:rPr>
        <w:t xml:space="preserve">                  </w:t>
      </w:r>
      <w:r w:rsidRPr="00310A26">
        <w:rPr>
          <w:rFonts w:ascii="Times New Roman" w:hAnsi="Times New Roman"/>
          <w:sz w:val="24"/>
          <w:szCs w:val="24"/>
        </w:rPr>
        <w:t xml:space="preserve">от </w:t>
      </w:r>
      <w:r w:rsidR="00D873F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310A26">
        <w:rPr>
          <w:rFonts w:ascii="Times New Roman" w:hAnsi="Times New Roman"/>
          <w:sz w:val="24"/>
          <w:szCs w:val="24"/>
        </w:rPr>
        <w:t xml:space="preserve"> 2022 года</w:t>
      </w:r>
    </w:p>
    <w:p w:rsidR="00282397" w:rsidRDefault="00282397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</w:p>
    <w:p w:rsidR="004700D2" w:rsidRDefault="004700D2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</w:p>
    <w:p w:rsidR="00A90813" w:rsidRPr="00EA2777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 xml:space="preserve">ПОЛОЖЕНИЕ </w:t>
      </w:r>
    </w:p>
    <w:p w:rsidR="004700D2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>
        <w:rPr>
          <w:b/>
          <w:iCs/>
          <w:color w:val="auto"/>
          <w:sz w:val="24"/>
          <w:szCs w:val="24"/>
        </w:rPr>
        <w:t xml:space="preserve">о защите информации </w:t>
      </w:r>
      <w:r w:rsidRPr="00EA2777">
        <w:rPr>
          <w:b/>
          <w:iCs/>
          <w:color w:val="auto"/>
          <w:sz w:val="24"/>
          <w:szCs w:val="24"/>
        </w:rPr>
        <w:t xml:space="preserve"> </w:t>
      </w:r>
    </w:p>
    <w:p w:rsidR="00A90813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в МБ</w:t>
      </w:r>
      <w:r w:rsidR="004700D2">
        <w:rPr>
          <w:b/>
          <w:iCs/>
          <w:color w:val="auto"/>
          <w:sz w:val="24"/>
          <w:szCs w:val="24"/>
        </w:rPr>
        <w:t>ОУ «Балезинская средняя школа № 3»</w:t>
      </w:r>
    </w:p>
    <w:p w:rsidR="004700D2" w:rsidRPr="00EA2777" w:rsidRDefault="004700D2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</w:p>
    <w:p w:rsidR="00A90813" w:rsidRPr="00EA2777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A90813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24"/>
          <w:szCs w:val="24"/>
        </w:rPr>
      </w:pPr>
      <w:r w:rsidRPr="00EA2777">
        <w:rPr>
          <w:b/>
          <w:iCs/>
          <w:color w:val="auto"/>
          <w:sz w:val="24"/>
          <w:szCs w:val="24"/>
        </w:rPr>
        <w:t>I. Общие положения.</w:t>
      </w:r>
    </w:p>
    <w:p w:rsidR="00A90813" w:rsidRPr="00B86E2C" w:rsidRDefault="00A90813" w:rsidP="00A90813">
      <w:pPr>
        <w:pStyle w:val="a3"/>
        <w:spacing w:before="0" w:beforeAutospacing="0" w:after="0" w:afterAutospacing="0" w:line="0" w:lineRule="atLeast"/>
        <w:jc w:val="center"/>
        <w:rPr>
          <w:b/>
          <w:iCs/>
          <w:color w:val="auto"/>
          <w:sz w:val="16"/>
          <w:szCs w:val="16"/>
        </w:rPr>
      </w:pPr>
    </w:p>
    <w:p w:rsidR="004700D2" w:rsidRDefault="00A90813" w:rsidP="004700D2">
      <w:pPr>
        <w:pStyle w:val="a3"/>
        <w:numPr>
          <w:ilvl w:val="1"/>
          <w:numId w:val="2"/>
        </w:numPr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 w:rsidRPr="00EA2777">
        <w:rPr>
          <w:iCs/>
          <w:color w:val="auto"/>
          <w:sz w:val="24"/>
          <w:szCs w:val="24"/>
        </w:rPr>
        <w:t xml:space="preserve">Настоящее Положение  разработано в  </w:t>
      </w:r>
      <w:r w:rsidRPr="00E01506">
        <w:rPr>
          <w:sz w:val="24"/>
          <w:szCs w:val="24"/>
        </w:rPr>
        <w:t xml:space="preserve">разработано в соответствии </w:t>
      </w:r>
      <w:r>
        <w:rPr>
          <w:sz w:val="24"/>
          <w:szCs w:val="24"/>
        </w:rPr>
        <w:t xml:space="preserve">с </w:t>
      </w:r>
      <w:r w:rsidRPr="004E1A0B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4E1A0B">
        <w:rPr>
          <w:sz w:val="24"/>
          <w:szCs w:val="24"/>
        </w:rPr>
        <w:t xml:space="preserve"> </w:t>
      </w:r>
      <w:r w:rsidRPr="00B86E2C">
        <w:rPr>
          <w:color w:val="auto"/>
          <w:sz w:val="24"/>
          <w:szCs w:val="24"/>
        </w:rPr>
        <w:t>законом от 27.07.2006 №149-ФЗ (ред. от 02.12.2019) «Об информации, информационных технологиях и о защите информации», Федеральным законом от 27.07.2006 №152-ФЗ (ред. от 31.12.2017) «О персональных данных», Постановлением Правительства РФ от 01.11.2012 №1119 «Об утверждении требований к защите персональных данных при их обработке в информационны</w:t>
      </w:r>
      <w:r w:rsidR="004700D2">
        <w:rPr>
          <w:color w:val="auto"/>
          <w:sz w:val="24"/>
          <w:szCs w:val="24"/>
        </w:rPr>
        <w:t>х системах персональных данных».</w:t>
      </w:r>
    </w:p>
    <w:p w:rsidR="004700D2" w:rsidRDefault="004700D2" w:rsidP="004700D2">
      <w:pPr>
        <w:pStyle w:val="a3"/>
        <w:spacing w:before="0" w:beforeAutospacing="0" w:after="0" w:afterAutospacing="0" w:line="0" w:lineRule="atLeast"/>
        <w:ind w:left="435"/>
        <w:jc w:val="both"/>
        <w:rPr>
          <w:color w:val="auto"/>
          <w:sz w:val="24"/>
          <w:szCs w:val="24"/>
        </w:rPr>
      </w:pPr>
    </w:p>
    <w:p w:rsidR="00A90813" w:rsidRDefault="00A90813" w:rsidP="00A90813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1.2. Положени</w:t>
      </w:r>
      <w:r w:rsidR="004700D2">
        <w:rPr>
          <w:color w:val="auto"/>
          <w:sz w:val="24"/>
          <w:szCs w:val="24"/>
        </w:rPr>
        <w:t>е регулирует политику Школы</w:t>
      </w:r>
      <w:r>
        <w:rPr>
          <w:color w:val="auto"/>
          <w:sz w:val="24"/>
          <w:szCs w:val="24"/>
        </w:rPr>
        <w:t xml:space="preserve"> по безопасности информационных и коммуникационных ресурсов и технологий и общий порядок обращения с документами, содержащими служебную информацию ограниченного распространения и устанавливает:</w:t>
      </w:r>
    </w:p>
    <w:p w:rsidR="00A90813" w:rsidRDefault="00A90813" w:rsidP="002805B2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объекты защиты информации и субъекты доступа к информации информационных систем и ресурсов;</w:t>
      </w:r>
    </w:p>
    <w:p w:rsidR="004700D2" w:rsidRDefault="00A90813" w:rsidP="002805B2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основные угрозы инфо</w:t>
      </w:r>
      <w:r w:rsidR="004700D2">
        <w:rPr>
          <w:color w:val="auto"/>
          <w:sz w:val="24"/>
          <w:szCs w:val="24"/>
        </w:rPr>
        <w:t>рмационной безопасности;</w:t>
      </w:r>
    </w:p>
    <w:p w:rsidR="00A90813" w:rsidRDefault="00A90813" w:rsidP="002805B2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основные принципы построения систем</w:t>
      </w:r>
      <w:r w:rsidR="004700D2">
        <w:rPr>
          <w:color w:val="auto"/>
          <w:sz w:val="24"/>
          <w:szCs w:val="24"/>
        </w:rPr>
        <w:t>ы защиты информации</w:t>
      </w:r>
      <w:r>
        <w:rPr>
          <w:color w:val="auto"/>
          <w:sz w:val="24"/>
          <w:szCs w:val="24"/>
        </w:rPr>
        <w:t>;</w:t>
      </w:r>
    </w:p>
    <w:p w:rsidR="00A90813" w:rsidRDefault="00A90813" w:rsidP="002805B2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меры, метод</w:t>
      </w:r>
      <w:r w:rsidR="004700D2">
        <w:rPr>
          <w:color w:val="auto"/>
          <w:sz w:val="24"/>
          <w:szCs w:val="24"/>
        </w:rPr>
        <w:t>ы и средства обеспечения информационной безопасности</w:t>
      </w:r>
      <w:r>
        <w:rPr>
          <w:color w:val="auto"/>
          <w:sz w:val="24"/>
          <w:szCs w:val="24"/>
        </w:rPr>
        <w:t>.</w:t>
      </w:r>
    </w:p>
    <w:p w:rsidR="004700D2" w:rsidRDefault="004700D2" w:rsidP="00A90813">
      <w:pPr>
        <w:pStyle w:val="a3"/>
        <w:spacing w:before="0" w:beforeAutospacing="0" w:after="0" w:afterAutospacing="0" w:line="0" w:lineRule="atLeast"/>
        <w:jc w:val="both"/>
        <w:rPr>
          <w:color w:val="auto"/>
          <w:sz w:val="24"/>
          <w:szCs w:val="24"/>
        </w:rPr>
      </w:pPr>
    </w:p>
    <w:p w:rsidR="00A90813" w:rsidRPr="00EA2777" w:rsidRDefault="00A90813" w:rsidP="00293421">
      <w:pPr>
        <w:pStyle w:val="a3"/>
        <w:spacing w:before="0" w:beforeAutospacing="0" w:after="0" w:afterAutospacing="0" w:line="0" w:lineRule="atLeast"/>
        <w:jc w:val="both"/>
        <w:rPr>
          <w:iCs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1.3. Настоящее Положение разработано с целью установления надлежащего порядка</w:t>
      </w:r>
      <w:r w:rsidR="00293421" w:rsidRPr="00293421">
        <w:rPr>
          <w:color w:val="auto"/>
          <w:sz w:val="24"/>
          <w:szCs w:val="24"/>
        </w:rPr>
        <w:t xml:space="preserve"> </w:t>
      </w:r>
      <w:r w:rsidR="00293421">
        <w:rPr>
          <w:color w:val="auto"/>
          <w:sz w:val="24"/>
          <w:szCs w:val="24"/>
        </w:rPr>
        <w:t xml:space="preserve">и создания безопасных условий </w:t>
      </w:r>
      <w:proofErr w:type="gramStart"/>
      <w:r w:rsidR="00293421">
        <w:rPr>
          <w:color w:val="auto"/>
          <w:sz w:val="24"/>
          <w:szCs w:val="24"/>
        </w:rPr>
        <w:t>работы  обучающихся</w:t>
      </w:r>
      <w:proofErr w:type="gramEnd"/>
      <w:r w:rsidR="00293421">
        <w:rPr>
          <w:color w:val="auto"/>
          <w:sz w:val="24"/>
          <w:szCs w:val="24"/>
        </w:rPr>
        <w:t xml:space="preserve"> и сотрудников Школы </w:t>
      </w:r>
      <w:r>
        <w:rPr>
          <w:color w:val="auto"/>
          <w:sz w:val="24"/>
          <w:szCs w:val="24"/>
        </w:rPr>
        <w:t xml:space="preserve"> </w:t>
      </w:r>
      <w:r w:rsidR="00293421">
        <w:rPr>
          <w:color w:val="auto"/>
          <w:sz w:val="24"/>
          <w:szCs w:val="24"/>
        </w:rPr>
        <w:t>в информационных сетях.</w:t>
      </w:r>
    </w:p>
    <w:p w:rsidR="00A90813" w:rsidRPr="0007014F" w:rsidRDefault="00A90813" w:rsidP="00A9081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90813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A2777">
        <w:rPr>
          <w:rFonts w:ascii="Times New Roman" w:hAnsi="Times New Roman"/>
          <w:b/>
          <w:sz w:val="24"/>
          <w:szCs w:val="24"/>
        </w:rPr>
        <w:t xml:space="preserve">. </w:t>
      </w:r>
      <w:r w:rsidR="00717951">
        <w:rPr>
          <w:rFonts w:ascii="Times New Roman" w:hAnsi="Times New Roman"/>
          <w:b/>
          <w:sz w:val="24"/>
          <w:szCs w:val="24"/>
        </w:rPr>
        <w:t xml:space="preserve">Объекты и субъекты информационной безопасности </w:t>
      </w:r>
    </w:p>
    <w:p w:rsidR="00A90813" w:rsidRPr="00E93EBC" w:rsidRDefault="00A90813" w:rsidP="00A90813">
      <w:pPr>
        <w:spacing w:after="0" w:line="0" w:lineRule="atLeast"/>
        <w:jc w:val="center"/>
        <w:rPr>
          <w:rFonts w:ascii="Times New Roman" w:hAnsi="Times New Roman"/>
          <w:sz w:val="16"/>
          <w:szCs w:val="16"/>
        </w:rPr>
      </w:pPr>
    </w:p>
    <w:p w:rsidR="00A90813" w:rsidRDefault="00A90813" w:rsidP="0029342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2.1. В </w:t>
      </w:r>
      <w:r w:rsidR="00293421">
        <w:rPr>
          <w:rFonts w:ascii="Times New Roman" w:hAnsi="Times New Roman"/>
          <w:sz w:val="24"/>
          <w:szCs w:val="24"/>
        </w:rPr>
        <w:t>Школе</w:t>
      </w:r>
      <w:r w:rsidRPr="00E93EBC">
        <w:rPr>
          <w:rFonts w:ascii="Times New Roman" w:hAnsi="Times New Roman"/>
          <w:sz w:val="24"/>
          <w:szCs w:val="24"/>
        </w:rPr>
        <w:t xml:space="preserve"> обрабатывается информация, содержащая сведения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ограниченного распространения (служебная информация,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93EBC">
        <w:rPr>
          <w:rFonts w:ascii="Times New Roman" w:hAnsi="Times New Roman"/>
          <w:sz w:val="24"/>
          <w:szCs w:val="24"/>
        </w:rPr>
        <w:t>),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открытые сведения. Защите подлежат все информационные системы </w:t>
      </w:r>
      <w:r w:rsidR="00293421">
        <w:rPr>
          <w:rFonts w:ascii="Times New Roman" w:hAnsi="Times New Roman"/>
          <w:sz w:val="24"/>
          <w:szCs w:val="24"/>
        </w:rPr>
        <w:t>Школы</w:t>
      </w:r>
      <w:r w:rsidRPr="00E93E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</w:t>
      </w:r>
      <w:r w:rsidR="00293421">
        <w:rPr>
          <w:rFonts w:ascii="Times New Roman" w:hAnsi="Times New Roman"/>
          <w:sz w:val="24"/>
          <w:szCs w:val="24"/>
        </w:rPr>
        <w:t>езависимо от их местонахождения:</w:t>
      </w:r>
    </w:p>
    <w:p w:rsidR="00293421" w:rsidRPr="00E93EBC" w:rsidRDefault="00293421" w:rsidP="0029342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2805B2" w:rsidRDefault="00A90813" w:rsidP="002805B2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информационные системы персональных данных, а также открытая (общедоступная) ин</w:t>
      </w:r>
      <w:r w:rsidR="00293421" w:rsidRPr="002805B2">
        <w:rPr>
          <w:rFonts w:ascii="Times New Roman" w:hAnsi="Times New Roman"/>
          <w:sz w:val="24"/>
          <w:szCs w:val="24"/>
        </w:rPr>
        <w:t>формация, необходимая для функционирования</w:t>
      </w:r>
      <w:r w:rsidRPr="002805B2">
        <w:rPr>
          <w:rFonts w:ascii="Times New Roman" w:hAnsi="Times New Roman"/>
          <w:sz w:val="24"/>
          <w:szCs w:val="24"/>
        </w:rPr>
        <w:t xml:space="preserve"> </w:t>
      </w:r>
      <w:r w:rsidR="00293421" w:rsidRPr="002805B2">
        <w:rPr>
          <w:rFonts w:ascii="Times New Roman" w:hAnsi="Times New Roman"/>
          <w:sz w:val="24"/>
          <w:szCs w:val="24"/>
        </w:rPr>
        <w:t>Школы</w:t>
      </w:r>
      <w:r w:rsidRPr="002805B2">
        <w:rPr>
          <w:rFonts w:ascii="Times New Roman" w:hAnsi="Times New Roman"/>
          <w:sz w:val="24"/>
          <w:szCs w:val="24"/>
        </w:rPr>
        <w:t>, независимо от формы и вида ее пред</w:t>
      </w:r>
      <w:r w:rsidR="00293421" w:rsidRPr="002805B2">
        <w:rPr>
          <w:rFonts w:ascii="Times New Roman" w:hAnsi="Times New Roman"/>
          <w:sz w:val="24"/>
          <w:szCs w:val="24"/>
        </w:rPr>
        <w:t>о</w:t>
      </w:r>
      <w:r w:rsidRPr="002805B2">
        <w:rPr>
          <w:rFonts w:ascii="Times New Roman" w:hAnsi="Times New Roman"/>
          <w:sz w:val="24"/>
          <w:szCs w:val="24"/>
        </w:rPr>
        <w:t>ставления;</w:t>
      </w:r>
    </w:p>
    <w:p w:rsidR="00A90813" w:rsidRPr="002805B2" w:rsidRDefault="00A90813" w:rsidP="002805B2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процессы обработки инфор</w:t>
      </w:r>
      <w:r w:rsidR="00293421" w:rsidRPr="002805B2">
        <w:rPr>
          <w:rFonts w:ascii="Times New Roman" w:hAnsi="Times New Roman"/>
          <w:sz w:val="24"/>
          <w:szCs w:val="24"/>
        </w:rPr>
        <w:t>мации в информационных системах Школы</w:t>
      </w:r>
      <w:r w:rsidRPr="002805B2">
        <w:rPr>
          <w:rFonts w:ascii="Times New Roman" w:hAnsi="Times New Roman"/>
          <w:sz w:val="24"/>
          <w:szCs w:val="24"/>
        </w:rPr>
        <w:t>, информационные технологии, регламенты и процедуры сбора, обработки, хранения и передачи информации;</w:t>
      </w:r>
    </w:p>
    <w:p w:rsidR="00A90813" w:rsidRPr="002805B2" w:rsidRDefault="00A90813" w:rsidP="002805B2">
      <w:pPr>
        <w:pStyle w:val="a4"/>
        <w:numPr>
          <w:ilvl w:val="0"/>
          <w:numId w:val="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информационная инфраструктура, включающая системы обработки и анализа информации, технические и программные средства её обработки, передачи и отображения, в том числе каналы информационного обмена и телекоммуникации, системы и средства защиты информации.</w:t>
      </w:r>
    </w:p>
    <w:p w:rsidR="00293421" w:rsidRDefault="00293421" w:rsidP="00A908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A908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7951">
        <w:rPr>
          <w:rFonts w:ascii="Times New Roman" w:hAnsi="Times New Roman"/>
          <w:sz w:val="24"/>
          <w:szCs w:val="24"/>
        </w:rPr>
        <w:t xml:space="preserve">2.3. Особенности объектов информационной </w:t>
      </w:r>
      <w:proofErr w:type="gramStart"/>
      <w:r w:rsidR="00717951">
        <w:rPr>
          <w:rFonts w:ascii="Times New Roman" w:hAnsi="Times New Roman"/>
          <w:sz w:val="24"/>
          <w:szCs w:val="24"/>
        </w:rPr>
        <w:t xml:space="preserve">безопасности </w:t>
      </w:r>
      <w:r w:rsidRPr="00E93EBC">
        <w:rPr>
          <w:rFonts w:ascii="Times New Roman" w:hAnsi="Times New Roman"/>
          <w:sz w:val="24"/>
          <w:szCs w:val="24"/>
        </w:rPr>
        <w:t>:</w:t>
      </w:r>
      <w:proofErr w:type="gramEnd"/>
    </w:p>
    <w:p w:rsidR="00A90813" w:rsidRPr="002805B2" w:rsidRDefault="00A90813" w:rsidP="002805B2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lastRenderedPageBreak/>
        <w:t>объединение в единую систему большого количества технических средств обработки и передачи информации;</w:t>
      </w:r>
    </w:p>
    <w:p w:rsidR="00A90813" w:rsidRPr="002805B2" w:rsidRDefault="00A90813" w:rsidP="002805B2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необходимость </w:t>
      </w:r>
      <w:r w:rsidR="00815E39" w:rsidRPr="002805B2">
        <w:rPr>
          <w:rFonts w:ascii="Times New Roman" w:hAnsi="Times New Roman"/>
          <w:sz w:val="24"/>
          <w:szCs w:val="24"/>
        </w:rPr>
        <w:t>непрерывности информационного обеспечения функционирования</w:t>
      </w:r>
      <w:r w:rsidRPr="002805B2">
        <w:rPr>
          <w:rFonts w:ascii="Times New Roman" w:hAnsi="Times New Roman"/>
          <w:sz w:val="24"/>
          <w:szCs w:val="24"/>
        </w:rPr>
        <w:t xml:space="preserve"> </w:t>
      </w:r>
      <w:r w:rsidR="00293421" w:rsidRPr="002805B2">
        <w:rPr>
          <w:rFonts w:ascii="Times New Roman" w:hAnsi="Times New Roman"/>
          <w:sz w:val="24"/>
          <w:szCs w:val="24"/>
        </w:rPr>
        <w:t>Школы</w:t>
      </w:r>
      <w:r w:rsidRPr="002805B2">
        <w:rPr>
          <w:rFonts w:ascii="Times New Roman" w:hAnsi="Times New Roman"/>
          <w:sz w:val="24"/>
          <w:szCs w:val="24"/>
        </w:rPr>
        <w:t>;</w:t>
      </w:r>
    </w:p>
    <w:p w:rsidR="00815E39" w:rsidRPr="002805B2" w:rsidRDefault="00A90813" w:rsidP="002805B2">
      <w:pPr>
        <w:pStyle w:val="a4"/>
        <w:numPr>
          <w:ilvl w:val="0"/>
          <w:numId w:val="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высокая интенсивность информационных потоков;</w:t>
      </w:r>
    </w:p>
    <w:p w:rsidR="00717951" w:rsidRDefault="00717951" w:rsidP="00815E39">
      <w:pPr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815E39" w:rsidRDefault="00293421" w:rsidP="00815E39">
      <w:pPr>
        <w:spacing w:after="0" w:line="0" w:lineRule="atLeast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7951">
        <w:rPr>
          <w:rFonts w:ascii="Times New Roman" w:hAnsi="Times New Roman"/>
          <w:sz w:val="24"/>
          <w:szCs w:val="24"/>
        </w:rPr>
        <w:t>2.4. Особенности субъектов информационной безопасности:</w:t>
      </w:r>
    </w:p>
    <w:p w:rsidR="00815E39" w:rsidRDefault="007D7625" w:rsidP="00815E39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2.4.1.</w:t>
      </w:r>
      <w:r w:rsidR="00815E39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разнообразие категорий пользователей</w:t>
      </w:r>
      <w:r w:rsidR="00815E39">
        <w:rPr>
          <w:rFonts w:ascii="Times New Roman" w:hAnsi="Times New Roman"/>
          <w:sz w:val="24"/>
          <w:szCs w:val="24"/>
        </w:rPr>
        <w:t>:</w:t>
      </w:r>
    </w:p>
    <w:p w:rsidR="007D7625" w:rsidRPr="002805B2" w:rsidRDefault="007D7625" w:rsidP="002805B2">
      <w:pPr>
        <w:pStyle w:val="a4"/>
        <w:numPr>
          <w:ilvl w:val="1"/>
          <w:numId w:val="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5B2">
        <w:rPr>
          <w:rFonts w:ascii="Times New Roman" w:hAnsi="Times New Roman"/>
          <w:sz w:val="24"/>
          <w:szCs w:val="24"/>
        </w:rPr>
        <w:t>работники  Школы</w:t>
      </w:r>
      <w:proofErr w:type="gramEnd"/>
      <w:r w:rsidRPr="002805B2">
        <w:rPr>
          <w:rFonts w:ascii="Times New Roman" w:hAnsi="Times New Roman"/>
          <w:sz w:val="24"/>
          <w:szCs w:val="24"/>
        </w:rPr>
        <w:t xml:space="preserve"> (педагогический и технический персонал), участвующие в информационном обмене в соответствии с возложенными на них должностными обязанностями;</w:t>
      </w:r>
    </w:p>
    <w:p w:rsidR="007D7625" w:rsidRPr="002805B2" w:rsidRDefault="007D7625" w:rsidP="002805B2">
      <w:pPr>
        <w:pStyle w:val="a4"/>
        <w:numPr>
          <w:ilvl w:val="1"/>
          <w:numId w:val="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обучающиеся Школы, осваивающие образовательные программы с применением информационных технологий;</w:t>
      </w:r>
    </w:p>
    <w:p w:rsidR="007D7625" w:rsidRPr="002805B2" w:rsidRDefault="007D7625" w:rsidP="002805B2">
      <w:pPr>
        <w:pStyle w:val="a4"/>
        <w:numPr>
          <w:ilvl w:val="1"/>
          <w:numId w:val="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физические лица, сведения о которых накапливаются, хранятся и обрабатываются в информационных </w:t>
      </w:r>
      <w:proofErr w:type="gramStart"/>
      <w:r w:rsidRPr="002805B2">
        <w:rPr>
          <w:rFonts w:ascii="Times New Roman" w:hAnsi="Times New Roman"/>
          <w:sz w:val="24"/>
          <w:szCs w:val="24"/>
        </w:rPr>
        <w:t>системах  Школы</w:t>
      </w:r>
      <w:proofErr w:type="gramEnd"/>
      <w:r w:rsidRPr="002805B2">
        <w:rPr>
          <w:rFonts w:ascii="Times New Roman" w:hAnsi="Times New Roman"/>
          <w:sz w:val="24"/>
          <w:szCs w:val="24"/>
        </w:rPr>
        <w:t xml:space="preserve"> (в соответствии со ст.14 Федерального закона от 27.07.2006 №152-ФЗ «О персональных данных»;</w:t>
      </w:r>
    </w:p>
    <w:p w:rsidR="007D7625" w:rsidRPr="002805B2" w:rsidRDefault="007D7625" w:rsidP="002805B2">
      <w:pPr>
        <w:pStyle w:val="a4"/>
        <w:numPr>
          <w:ilvl w:val="1"/>
          <w:numId w:val="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сотрудники внешних организаций, занимающихся разработкой, поставкой, ремонтом и обслуживанием оборудования или информационных систем.</w:t>
      </w:r>
    </w:p>
    <w:p w:rsidR="007D7625" w:rsidRDefault="00717951" w:rsidP="0071795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D7625">
        <w:rPr>
          <w:rFonts w:ascii="Times New Roman" w:hAnsi="Times New Roman"/>
          <w:sz w:val="24"/>
          <w:szCs w:val="24"/>
        </w:rPr>
        <w:t>2.4.2. разный уровень знаний об информационных системах;</w:t>
      </w:r>
    </w:p>
    <w:p w:rsidR="007D7625" w:rsidRDefault="00717951" w:rsidP="0071795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D7625">
        <w:rPr>
          <w:rFonts w:ascii="Times New Roman" w:hAnsi="Times New Roman"/>
          <w:sz w:val="24"/>
          <w:szCs w:val="24"/>
        </w:rPr>
        <w:t>2.4.3. разный уровень и объем практического опыта работы в информационных системах;</w:t>
      </w:r>
    </w:p>
    <w:p w:rsidR="007D7625" w:rsidRDefault="00717951" w:rsidP="00717951">
      <w:pPr>
        <w:spacing w:after="0" w:line="0" w:lineRule="atLeast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D7625">
        <w:rPr>
          <w:rFonts w:ascii="Times New Roman" w:hAnsi="Times New Roman"/>
          <w:sz w:val="24"/>
          <w:szCs w:val="24"/>
        </w:rPr>
        <w:t>2.4.4. разный уровень потребности в информационных системах.</w:t>
      </w:r>
    </w:p>
    <w:p w:rsidR="00717951" w:rsidRDefault="00717951" w:rsidP="0071795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17951" w:rsidRDefault="00717951" w:rsidP="0071795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2.5. Единство требований субъектов для доступа к информационным системам Школы:</w:t>
      </w:r>
    </w:p>
    <w:p w:rsidR="00717951" w:rsidRPr="002805B2" w:rsidRDefault="00717951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обеспечение своевременности доступа к необходимой информации;</w:t>
      </w:r>
    </w:p>
    <w:p w:rsidR="00717951" w:rsidRPr="002805B2" w:rsidRDefault="00717951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обеспечение достоверности, полноты, точности, целостности и актуальности информации</w:t>
      </w:r>
      <w:r w:rsidR="00B976C8" w:rsidRPr="002805B2">
        <w:rPr>
          <w:rFonts w:ascii="Times New Roman" w:hAnsi="Times New Roman"/>
          <w:sz w:val="24"/>
          <w:szCs w:val="24"/>
        </w:rPr>
        <w:t>;</w:t>
      </w:r>
    </w:p>
    <w:p w:rsidR="007D7625" w:rsidRPr="002805B2" w:rsidRDefault="00B976C8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обеспечение конфиденциальности (сохранения</w:t>
      </w:r>
      <w:r w:rsidR="00717951" w:rsidRPr="002805B2">
        <w:rPr>
          <w:rFonts w:ascii="Times New Roman" w:hAnsi="Times New Roman"/>
          <w:sz w:val="24"/>
          <w:szCs w:val="24"/>
        </w:rPr>
        <w:t xml:space="preserve"> в тайне</w:t>
      </w:r>
      <w:r w:rsidRPr="002805B2">
        <w:rPr>
          <w:rFonts w:ascii="Times New Roman" w:hAnsi="Times New Roman"/>
          <w:sz w:val="24"/>
          <w:szCs w:val="24"/>
        </w:rPr>
        <w:t>) информации;</w:t>
      </w:r>
    </w:p>
    <w:p w:rsidR="00B976C8" w:rsidRPr="002805B2" w:rsidRDefault="00B976C8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защита от ложной (недостоверной, искаженной) информации;</w:t>
      </w:r>
    </w:p>
    <w:p w:rsidR="00B976C8" w:rsidRPr="002805B2" w:rsidRDefault="00B976C8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защита информации от незаконного распространения;</w:t>
      </w:r>
    </w:p>
    <w:p w:rsidR="00B976C8" w:rsidRPr="002805B2" w:rsidRDefault="00B976C8" w:rsidP="002805B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предоставление возможности контроля и управления процессами обработки и передачи    информации.</w:t>
      </w:r>
    </w:p>
    <w:p w:rsidR="00815E39" w:rsidRPr="00A90813" w:rsidRDefault="00815E39" w:rsidP="00815E39">
      <w:pPr>
        <w:spacing w:after="0" w:line="0" w:lineRule="atLeast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:rsidR="00A90813" w:rsidRPr="00EE0C34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E0C34">
        <w:rPr>
          <w:rFonts w:ascii="Times New Roman" w:hAnsi="Times New Roman"/>
          <w:b/>
          <w:sz w:val="24"/>
          <w:szCs w:val="24"/>
        </w:rPr>
        <w:t>. Цели и задачи системы обеспечения информационной безопасности.</w:t>
      </w:r>
    </w:p>
    <w:p w:rsidR="00A90813" w:rsidRPr="00E93EBC" w:rsidRDefault="00A90813" w:rsidP="00B976C8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76C8">
        <w:rPr>
          <w:rFonts w:ascii="Times New Roman" w:hAnsi="Times New Roman"/>
          <w:sz w:val="24"/>
          <w:szCs w:val="24"/>
        </w:rPr>
        <w:t>3.1</w:t>
      </w:r>
      <w:r w:rsidRPr="00E93EBC">
        <w:rPr>
          <w:rFonts w:ascii="Times New Roman" w:hAnsi="Times New Roman"/>
          <w:sz w:val="24"/>
          <w:szCs w:val="24"/>
        </w:rPr>
        <w:t xml:space="preserve">. </w:t>
      </w:r>
      <w:r w:rsidR="002805B2">
        <w:rPr>
          <w:rFonts w:ascii="Times New Roman" w:hAnsi="Times New Roman"/>
          <w:sz w:val="24"/>
          <w:szCs w:val="24"/>
        </w:rPr>
        <w:t xml:space="preserve">  </w:t>
      </w:r>
      <w:r w:rsidRPr="00E93EBC">
        <w:rPr>
          <w:rFonts w:ascii="Times New Roman" w:hAnsi="Times New Roman"/>
          <w:sz w:val="24"/>
          <w:szCs w:val="24"/>
        </w:rPr>
        <w:t>Целью защиты информации, на достижение которой направлено 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Положение, является защита от возможного нанесения субъектом доступа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 материального, физического, морального или иного ущерба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посредством случайного или преднамеренного воздействия на информацию, 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носители, процессы обработки и передачи. Указанная цель достигается посредством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обеспечения и постоянного поддержания следующих свойств информации:</w:t>
      </w:r>
    </w:p>
    <w:p w:rsidR="00A90813" w:rsidRPr="002805B2" w:rsidRDefault="002805B2" w:rsidP="002805B2">
      <w:pPr>
        <w:pStyle w:val="a4"/>
        <w:numPr>
          <w:ilvl w:val="0"/>
          <w:numId w:val="8"/>
        </w:num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90813" w:rsidRPr="002805B2">
        <w:rPr>
          <w:rFonts w:ascii="Times New Roman" w:hAnsi="Times New Roman"/>
          <w:sz w:val="24"/>
          <w:szCs w:val="24"/>
        </w:rPr>
        <w:t>доступности информации для авторизованных субъектов доступа (устойчивого функционирования системы, при котором авторизованные субъекты доступа имеют возможность получения необходимой информации);</w:t>
      </w:r>
    </w:p>
    <w:p w:rsidR="00A90813" w:rsidRPr="002805B2" w:rsidRDefault="00A90813" w:rsidP="002805B2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целостности и аутентичности (подтверждение авторства) информации, хранимой и обрабатываемой в</w:t>
      </w:r>
      <w:r w:rsidR="00B976C8" w:rsidRPr="002805B2">
        <w:rPr>
          <w:rFonts w:ascii="Times New Roman" w:hAnsi="Times New Roman"/>
          <w:sz w:val="24"/>
          <w:szCs w:val="24"/>
        </w:rPr>
        <w:t xml:space="preserve"> информационных системах Школы;</w:t>
      </w:r>
    </w:p>
    <w:p w:rsidR="00A90813" w:rsidRPr="002805B2" w:rsidRDefault="00A90813" w:rsidP="002805B2">
      <w:pPr>
        <w:pStyle w:val="a4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конфиденциальности – </w:t>
      </w:r>
      <w:proofErr w:type="gramStart"/>
      <w:r w:rsidRPr="002805B2">
        <w:rPr>
          <w:rFonts w:ascii="Times New Roman" w:hAnsi="Times New Roman"/>
          <w:sz w:val="24"/>
          <w:szCs w:val="24"/>
        </w:rPr>
        <w:t>сохранения  в</w:t>
      </w:r>
      <w:proofErr w:type="gramEnd"/>
      <w:r w:rsidRPr="002805B2">
        <w:rPr>
          <w:rFonts w:ascii="Times New Roman" w:hAnsi="Times New Roman"/>
          <w:sz w:val="24"/>
          <w:szCs w:val="24"/>
        </w:rPr>
        <w:t xml:space="preserve"> тайне определенной части информации, хранимой, обрабатываемой и передаваемой по каналам связи. Необходимый уровень доступности, целостности и конфиденциальности информации обеспечивается методами и средствами, соответствующими множеству значимых угроз.</w:t>
      </w:r>
    </w:p>
    <w:p w:rsidR="00B976C8" w:rsidRDefault="00B976C8" w:rsidP="00A908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B976C8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A90813" w:rsidRPr="00E93EBC">
        <w:rPr>
          <w:rFonts w:ascii="Times New Roman" w:hAnsi="Times New Roman"/>
          <w:sz w:val="24"/>
          <w:szCs w:val="24"/>
        </w:rPr>
        <w:t xml:space="preserve">. </w:t>
      </w:r>
      <w:r w:rsidR="002805B2">
        <w:rPr>
          <w:rFonts w:ascii="Times New Roman" w:hAnsi="Times New Roman"/>
          <w:sz w:val="24"/>
          <w:szCs w:val="24"/>
        </w:rPr>
        <w:t xml:space="preserve">   </w:t>
      </w:r>
      <w:r w:rsidR="00A90813" w:rsidRPr="00E93EBC">
        <w:rPr>
          <w:rFonts w:ascii="Times New Roman" w:hAnsi="Times New Roman"/>
          <w:sz w:val="24"/>
          <w:szCs w:val="24"/>
        </w:rPr>
        <w:t>Для достижения основной цели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защиты и обеспечения указанных свойств информации система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="00A90813" w:rsidRPr="00E93EBC">
        <w:rPr>
          <w:rFonts w:ascii="Times New Roman" w:hAnsi="Times New Roman"/>
          <w:sz w:val="24"/>
          <w:szCs w:val="24"/>
        </w:rPr>
        <w:t xml:space="preserve"> должна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обеспечивать решение следующих задач:</w:t>
      </w:r>
    </w:p>
    <w:p w:rsidR="00A90813" w:rsidRPr="002805B2" w:rsidRDefault="002805B2" w:rsidP="002805B2">
      <w:pPr>
        <w:pStyle w:val="a4"/>
        <w:numPr>
          <w:ilvl w:val="0"/>
          <w:numId w:val="9"/>
        </w:num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A90813" w:rsidRPr="002805B2">
        <w:rPr>
          <w:rFonts w:ascii="Times New Roman" w:hAnsi="Times New Roman"/>
          <w:sz w:val="24"/>
          <w:szCs w:val="24"/>
        </w:rPr>
        <w:t>своевременное выявление, оценка и прогнозирование источников угроз информационной безопасности, причин и условий, способствующих нанесению ущерба субъектам информационных отношений, нарушению нормального функционирования систем;</w:t>
      </w:r>
    </w:p>
    <w:p w:rsidR="00A90813" w:rsidRPr="002805B2" w:rsidRDefault="002805B2" w:rsidP="002805B2">
      <w:pPr>
        <w:pStyle w:val="a4"/>
        <w:numPr>
          <w:ilvl w:val="0"/>
          <w:numId w:val="9"/>
        </w:num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0813" w:rsidRPr="002805B2">
        <w:rPr>
          <w:rFonts w:ascii="Times New Roman" w:hAnsi="Times New Roman"/>
          <w:sz w:val="24"/>
          <w:szCs w:val="24"/>
        </w:rPr>
        <w:t>создание механизма оперативного реагирования на угрозы безопасности информации;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информации;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защиту от вмешательства в процесс функционирования </w:t>
      </w:r>
      <w:r w:rsidR="008212F4" w:rsidRPr="002805B2">
        <w:rPr>
          <w:rFonts w:ascii="Times New Roman" w:hAnsi="Times New Roman"/>
          <w:sz w:val="24"/>
          <w:szCs w:val="24"/>
        </w:rPr>
        <w:t xml:space="preserve">информационных </w:t>
      </w:r>
      <w:r w:rsidRPr="002805B2">
        <w:rPr>
          <w:rFonts w:ascii="Times New Roman" w:hAnsi="Times New Roman"/>
          <w:sz w:val="24"/>
          <w:szCs w:val="24"/>
        </w:rPr>
        <w:t xml:space="preserve">систем </w:t>
      </w:r>
      <w:r w:rsidR="008212F4" w:rsidRPr="002805B2">
        <w:rPr>
          <w:rFonts w:ascii="Times New Roman" w:hAnsi="Times New Roman"/>
          <w:sz w:val="24"/>
          <w:szCs w:val="24"/>
        </w:rPr>
        <w:t>Школы</w:t>
      </w:r>
      <w:r w:rsidRPr="002805B2">
        <w:rPr>
          <w:rFonts w:ascii="Times New Roman" w:hAnsi="Times New Roman"/>
          <w:sz w:val="24"/>
          <w:szCs w:val="24"/>
        </w:rPr>
        <w:t xml:space="preserve"> посторонних лиц (доступ к информационным ресурсам должны иметь только зарегистрированные в установленном порядке пользователи);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разграничение доступа пользователей к информационным, аппаратным, программным и </w:t>
      </w:r>
      <w:r w:rsidR="008212F4" w:rsidRPr="002805B2">
        <w:rPr>
          <w:rFonts w:ascii="Times New Roman" w:hAnsi="Times New Roman"/>
          <w:sz w:val="24"/>
          <w:szCs w:val="24"/>
        </w:rPr>
        <w:t xml:space="preserve">   </w:t>
      </w:r>
      <w:r w:rsidRPr="002805B2">
        <w:rPr>
          <w:rFonts w:ascii="Times New Roman" w:hAnsi="Times New Roman"/>
          <w:sz w:val="24"/>
          <w:szCs w:val="24"/>
        </w:rPr>
        <w:t xml:space="preserve">иным ресурсам - обеспечение доступа только к тем ресурсам и выполнения только тех операций с ними, которые необходимы конкретным пользователям для выполнения своих служебных </w:t>
      </w:r>
      <w:r w:rsidR="008212F4" w:rsidRPr="002805B2">
        <w:rPr>
          <w:rFonts w:ascii="Times New Roman" w:hAnsi="Times New Roman"/>
          <w:sz w:val="24"/>
          <w:szCs w:val="24"/>
        </w:rPr>
        <w:t xml:space="preserve">(ученических) </w:t>
      </w:r>
      <w:r w:rsidRPr="002805B2">
        <w:rPr>
          <w:rFonts w:ascii="Times New Roman" w:hAnsi="Times New Roman"/>
          <w:sz w:val="24"/>
          <w:szCs w:val="24"/>
        </w:rPr>
        <w:t>обязанностей;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обеспечение аутентификации пользователей, участвующих в информационном обмене (подтверждение подлинности отправителя и получателя информации);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защиту от несанкционированной модификации используемых в системах программных средств, а также защиту систем от внедрения несанкционированных программ, включая компьютерные вирусы;</w:t>
      </w:r>
    </w:p>
    <w:p w:rsidR="00A90813" w:rsidRPr="002805B2" w:rsidRDefault="00A90813" w:rsidP="002805B2">
      <w:pPr>
        <w:pStyle w:val="a4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защиту информации от утечки по техническим каналам при ее обработке, хранении и передаче по каналам связи.</w:t>
      </w:r>
    </w:p>
    <w:p w:rsidR="008212F4" w:rsidRPr="00E93EBC" w:rsidRDefault="008212F4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8212F4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A90813" w:rsidRPr="00E93EBC">
        <w:rPr>
          <w:rFonts w:ascii="Times New Roman" w:hAnsi="Times New Roman"/>
          <w:sz w:val="24"/>
          <w:szCs w:val="24"/>
        </w:rPr>
        <w:t xml:space="preserve">. Основные пути решения задач системы </w:t>
      </w:r>
      <w:r w:rsidR="00A90813">
        <w:rPr>
          <w:rFonts w:ascii="Times New Roman" w:hAnsi="Times New Roman"/>
          <w:sz w:val="24"/>
          <w:szCs w:val="24"/>
        </w:rPr>
        <w:t xml:space="preserve">информационной </w:t>
      </w:r>
      <w:proofErr w:type="gramStart"/>
      <w:r w:rsidR="00A90813">
        <w:rPr>
          <w:rFonts w:ascii="Times New Roman" w:hAnsi="Times New Roman"/>
          <w:sz w:val="24"/>
          <w:szCs w:val="24"/>
        </w:rPr>
        <w:t xml:space="preserve">безопасности </w:t>
      </w:r>
      <w:r w:rsidR="00A90813" w:rsidRPr="00E9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Школы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учёт</w:t>
      </w:r>
      <w:r w:rsidR="00A90813" w:rsidRPr="002805B2">
        <w:rPr>
          <w:rFonts w:ascii="Times New Roman" w:hAnsi="Times New Roman"/>
          <w:sz w:val="24"/>
          <w:szCs w:val="24"/>
        </w:rPr>
        <w:t xml:space="preserve"> всех подлежащ</w:t>
      </w:r>
      <w:r w:rsidRPr="002805B2">
        <w:rPr>
          <w:rFonts w:ascii="Times New Roman" w:hAnsi="Times New Roman"/>
          <w:sz w:val="24"/>
          <w:szCs w:val="24"/>
        </w:rPr>
        <w:t>их защите информационных систем</w:t>
      </w:r>
      <w:r w:rsidR="00A90813" w:rsidRPr="002805B2">
        <w:rPr>
          <w:rFonts w:ascii="Times New Roman" w:hAnsi="Times New Roman"/>
          <w:sz w:val="24"/>
          <w:szCs w:val="24"/>
        </w:rPr>
        <w:t>;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учёт</w:t>
      </w:r>
      <w:r w:rsidR="00A90813" w:rsidRPr="002805B2">
        <w:rPr>
          <w:rFonts w:ascii="Times New Roman" w:hAnsi="Times New Roman"/>
          <w:sz w:val="24"/>
          <w:szCs w:val="24"/>
        </w:rPr>
        <w:t xml:space="preserve"> действий персонала, осуществляющего обслуживание и модификацию программных и технических средств корпоративной информационной системы;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полнота, реальная выполнимость и непротиворечивость</w:t>
      </w:r>
      <w:r w:rsidR="00A90813" w:rsidRPr="002805B2">
        <w:rPr>
          <w:rFonts w:ascii="Times New Roman" w:hAnsi="Times New Roman"/>
          <w:sz w:val="24"/>
          <w:szCs w:val="24"/>
        </w:rPr>
        <w:t xml:space="preserve"> требований локальных нормативных актов </w:t>
      </w:r>
      <w:r w:rsidRPr="002805B2">
        <w:rPr>
          <w:rFonts w:ascii="Times New Roman" w:hAnsi="Times New Roman"/>
          <w:sz w:val="24"/>
          <w:szCs w:val="24"/>
        </w:rPr>
        <w:t>Школы</w:t>
      </w:r>
      <w:r w:rsidR="00A90813" w:rsidRPr="002805B2">
        <w:rPr>
          <w:rFonts w:ascii="Times New Roman" w:hAnsi="Times New Roman"/>
          <w:sz w:val="24"/>
          <w:szCs w:val="24"/>
        </w:rPr>
        <w:t xml:space="preserve"> по вопросам обеспечения информационной безопасности;</w:t>
      </w:r>
    </w:p>
    <w:p w:rsidR="00A90813" w:rsidRPr="002805B2" w:rsidRDefault="00A90813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подготов</w:t>
      </w:r>
      <w:r w:rsidR="008212F4" w:rsidRPr="002805B2">
        <w:rPr>
          <w:rFonts w:ascii="Times New Roman" w:hAnsi="Times New Roman"/>
          <w:sz w:val="24"/>
          <w:szCs w:val="24"/>
        </w:rPr>
        <w:t>ка</w:t>
      </w:r>
      <w:r w:rsidRPr="002805B2">
        <w:rPr>
          <w:rFonts w:ascii="Times New Roman" w:hAnsi="Times New Roman"/>
          <w:sz w:val="24"/>
          <w:szCs w:val="24"/>
        </w:rPr>
        <w:t xml:space="preserve"> должностных лиц (работников), ответственных за организацию</w:t>
      </w:r>
      <w:r w:rsidR="008212F4" w:rsidRPr="002805B2">
        <w:rPr>
          <w:rFonts w:ascii="Times New Roman" w:hAnsi="Times New Roman"/>
          <w:sz w:val="24"/>
          <w:szCs w:val="24"/>
        </w:rPr>
        <w:t xml:space="preserve"> </w:t>
      </w:r>
      <w:r w:rsidRPr="002805B2">
        <w:rPr>
          <w:rFonts w:ascii="Times New Roman" w:hAnsi="Times New Roman"/>
          <w:sz w:val="24"/>
          <w:szCs w:val="24"/>
        </w:rPr>
        <w:t>и осуществление практических мероприятий по обеспечению информационной безопасности;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наделение</w:t>
      </w:r>
      <w:r w:rsidR="00A90813" w:rsidRPr="002805B2">
        <w:rPr>
          <w:rFonts w:ascii="Times New Roman" w:hAnsi="Times New Roman"/>
          <w:sz w:val="24"/>
          <w:szCs w:val="24"/>
        </w:rPr>
        <w:t xml:space="preserve"> каждого работника (</w:t>
      </w:r>
      <w:proofErr w:type="gramStart"/>
      <w:r w:rsidR="00A90813" w:rsidRPr="002805B2">
        <w:rPr>
          <w:rFonts w:ascii="Times New Roman" w:hAnsi="Times New Roman"/>
          <w:sz w:val="24"/>
          <w:szCs w:val="24"/>
        </w:rPr>
        <w:t>пользователя)  минимально</w:t>
      </w:r>
      <w:proofErr w:type="gramEnd"/>
      <w:r w:rsidR="00A90813" w:rsidRPr="002805B2">
        <w:rPr>
          <w:rFonts w:ascii="Times New Roman" w:hAnsi="Times New Roman"/>
          <w:sz w:val="24"/>
          <w:szCs w:val="24"/>
        </w:rPr>
        <w:t xml:space="preserve"> необходимыми для выполнения им своих функциональных обязанностей полномочиями по до</w:t>
      </w:r>
      <w:r w:rsidRPr="002805B2">
        <w:rPr>
          <w:rFonts w:ascii="Times New Roman" w:hAnsi="Times New Roman"/>
          <w:sz w:val="24"/>
          <w:szCs w:val="24"/>
        </w:rPr>
        <w:t>ступу к информационным ресурсам</w:t>
      </w:r>
      <w:r w:rsidR="00A90813" w:rsidRPr="002805B2">
        <w:rPr>
          <w:rFonts w:ascii="Times New Roman" w:hAnsi="Times New Roman"/>
          <w:sz w:val="24"/>
          <w:szCs w:val="24"/>
        </w:rPr>
        <w:t>;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четкое знание и строгое соблюдение</w:t>
      </w:r>
      <w:r w:rsidR="00A90813" w:rsidRPr="002805B2">
        <w:rPr>
          <w:rFonts w:ascii="Times New Roman" w:hAnsi="Times New Roman"/>
          <w:sz w:val="24"/>
          <w:szCs w:val="24"/>
        </w:rPr>
        <w:t xml:space="preserve"> всеми пользователями информационных систем </w:t>
      </w:r>
      <w:r w:rsidRPr="002805B2">
        <w:rPr>
          <w:rFonts w:ascii="Times New Roman" w:hAnsi="Times New Roman"/>
          <w:sz w:val="24"/>
          <w:szCs w:val="24"/>
        </w:rPr>
        <w:t>Школы,</w:t>
      </w:r>
      <w:r w:rsidR="00A90813" w:rsidRPr="002805B2">
        <w:rPr>
          <w:rFonts w:ascii="Times New Roman" w:hAnsi="Times New Roman"/>
          <w:sz w:val="24"/>
          <w:szCs w:val="24"/>
        </w:rPr>
        <w:t xml:space="preserve"> требований </w:t>
      </w:r>
      <w:r w:rsidRPr="002805B2">
        <w:rPr>
          <w:rFonts w:ascii="Times New Roman" w:hAnsi="Times New Roman"/>
          <w:sz w:val="24"/>
          <w:szCs w:val="24"/>
        </w:rPr>
        <w:t xml:space="preserve">ее </w:t>
      </w:r>
      <w:r w:rsidR="00A90813" w:rsidRPr="002805B2">
        <w:rPr>
          <w:rFonts w:ascii="Times New Roman" w:hAnsi="Times New Roman"/>
          <w:sz w:val="24"/>
          <w:szCs w:val="24"/>
        </w:rPr>
        <w:t>локальных нормативных актов по вопросам обеспечения информационной безопасности;</w:t>
      </w:r>
    </w:p>
    <w:p w:rsidR="00A90813" w:rsidRPr="002805B2" w:rsidRDefault="008212F4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персональная ответственность</w:t>
      </w:r>
      <w:r w:rsidR="00A90813" w:rsidRPr="002805B2">
        <w:rPr>
          <w:rFonts w:ascii="Times New Roman" w:hAnsi="Times New Roman"/>
          <w:sz w:val="24"/>
          <w:szCs w:val="24"/>
        </w:rPr>
        <w:t xml:space="preserve"> за свои действия каждого работника</w:t>
      </w:r>
      <w:r w:rsidRPr="002805B2">
        <w:rPr>
          <w:rFonts w:ascii="Times New Roman" w:hAnsi="Times New Roman"/>
          <w:sz w:val="24"/>
          <w:szCs w:val="24"/>
        </w:rPr>
        <w:t xml:space="preserve"> (обучающегося, родителя</w:t>
      </w:r>
      <w:r w:rsidR="00CE1F42" w:rsidRPr="002805B2">
        <w:rPr>
          <w:rFonts w:ascii="Times New Roman" w:hAnsi="Times New Roman"/>
          <w:sz w:val="24"/>
          <w:szCs w:val="24"/>
        </w:rPr>
        <w:t>, законного представителя обучающегося)</w:t>
      </w:r>
      <w:r w:rsidR="00A90813" w:rsidRPr="002805B2">
        <w:rPr>
          <w:rFonts w:ascii="Times New Roman" w:hAnsi="Times New Roman"/>
          <w:sz w:val="24"/>
          <w:szCs w:val="24"/>
        </w:rPr>
        <w:t xml:space="preserve">, в рамках своих функциональных обязанностей имеющего доступ к информационным </w:t>
      </w:r>
      <w:r w:rsidR="00CE1F42" w:rsidRPr="002805B2">
        <w:rPr>
          <w:rFonts w:ascii="Times New Roman" w:hAnsi="Times New Roman"/>
          <w:sz w:val="24"/>
          <w:szCs w:val="24"/>
        </w:rPr>
        <w:t>ресурсам</w:t>
      </w:r>
      <w:r w:rsidR="00A90813" w:rsidRPr="002805B2">
        <w:rPr>
          <w:rFonts w:ascii="Times New Roman" w:hAnsi="Times New Roman"/>
          <w:sz w:val="24"/>
          <w:szCs w:val="24"/>
        </w:rPr>
        <w:t>;</w:t>
      </w:r>
    </w:p>
    <w:p w:rsidR="00A90813" w:rsidRPr="002805B2" w:rsidRDefault="00CE1F42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непрерывность поддержания</w:t>
      </w:r>
      <w:r w:rsidR="00A90813" w:rsidRPr="002805B2">
        <w:rPr>
          <w:rFonts w:ascii="Times New Roman" w:hAnsi="Times New Roman"/>
          <w:sz w:val="24"/>
          <w:szCs w:val="24"/>
        </w:rPr>
        <w:t xml:space="preserve"> необходимого уровня защищенности элементов </w:t>
      </w:r>
      <w:r w:rsidRPr="002805B2">
        <w:rPr>
          <w:rFonts w:ascii="Times New Roman" w:hAnsi="Times New Roman"/>
          <w:sz w:val="24"/>
          <w:szCs w:val="24"/>
        </w:rPr>
        <w:t>информационных систем</w:t>
      </w:r>
      <w:r w:rsidR="00A90813" w:rsidRPr="002805B2">
        <w:rPr>
          <w:rFonts w:ascii="Times New Roman" w:hAnsi="Times New Roman"/>
          <w:sz w:val="24"/>
          <w:szCs w:val="24"/>
        </w:rPr>
        <w:t xml:space="preserve">; </w:t>
      </w:r>
    </w:p>
    <w:p w:rsidR="00A90813" w:rsidRPr="002805B2" w:rsidRDefault="00CE1F42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применение</w:t>
      </w:r>
      <w:r w:rsidR="00A90813" w:rsidRPr="002805B2">
        <w:rPr>
          <w:rFonts w:ascii="Times New Roman" w:hAnsi="Times New Roman"/>
          <w:sz w:val="24"/>
          <w:szCs w:val="24"/>
        </w:rPr>
        <w:t xml:space="preserve"> программно-аппаратных средств защиты информации и непрерывной административной поддержкой их использования;</w:t>
      </w:r>
    </w:p>
    <w:p w:rsidR="00A90813" w:rsidRPr="002805B2" w:rsidRDefault="00CE1F42" w:rsidP="002805B2">
      <w:pPr>
        <w:pStyle w:val="a4"/>
        <w:numPr>
          <w:ilvl w:val="0"/>
          <w:numId w:val="1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эффективный контроль</w:t>
      </w:r>
      <w:r w:rsidR="00A90813" w:rsidRPr="002805B2">
        <w:rPr>
          <w:rFonts w:ascii="Times New Roman" w:hAnsi="Times New Roman"/>
          <w:sz w:val="24"/>
          <w:szCs w:val="24"/>
        </w:rPr>
        <w:t xml:space="preserve"> над соблюдением пользователями информационных </w:t>
      </w:r>
      <w:proofErr w:type="gramStart"/>
      <w:r w:rsidR="00A90813" w:rsidRPr="002805B2">
        <w:rPr>
          <w:rFonts w:ascii="Times New Roman" w:hAnsi="Times New Roman"/>
          <w:sz w:val="24"/>
          <w:szCs w:val="24"/>
        </w:rPr>
        <w:t>ресурсов  требований</w:t>
      </w:r>
      <w:proofErr w:type="gramEnd"/>
      <w:r w:rsidR="00A90813" w:rsidRPr="002805B2">
        <w:rPr>
          <w:rFonts w:ascii="Times New Roman" w:hAnsi="Times New Roman"/>
          <w:sz w:val="24"/>
          <w:szCs w:val="24"/>
        </w:rPr>
        <w:t xml:space="preserve"> по обеспечению информационной безопасности.</w:t>
      </w:r>
    </w:p>
    <w:p w:rsidR="00A90813" w:rsidRPr="00EA1ED1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16"/>
          <w:szCs w:val="16"/>
        </w:rPr>
      </w:pPr>
    </w:p>
    <w:p w:rsidR="00A90813" w:rsidRPr="00EA1ED1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A1ED1">
        <w:rPr>
          <w:rFonts w:ascii="Times New Roman" w:hAnsi="Times New Roman"/>
          <w:b/>
          <w:sz w:val="24"/>
          <w:szCs w:val="24"/>
        </w:rPr>
        <w:t xml:space="preserve">. Основные угрозы </w:t>
      </w:r>
      <w:r w:rsidR="00CE1F42">
        <w:rPr>
          <w:rFonts w:ascii="Times New Roman" w:hAnsi="Times New Roman"/>
          <w:b/>
          <w:sz w:val="24"/>
          <w:szCs w:val="24"/>
        </w:rPr>
        <w:t xml:space="preserve">и источники </w:t>
      </w:r>
      <w:r w:rsidRPr="00EA1ED1">
        <w:rPr>
          <w:rFonts w:ascii="Times New Roman" w:hAnsi="Times New Roman"/>
          <w:b/>
          <w:sz w:val="24"/>
          <w:szCs w:val="24"/>
        </w:rPr>
        <w:t>информа</w:t>
      </w:r>
      <w:r w:rsidR="00CE1F42">
        <w:rPr>
          <w:rFonts w:ascii="Times New Roman" w:hAnsi="Times New Roman"/>
          <w:b/>
          <w:sz w:val="24"/>
          <w:szCs w:val="24"/>
        </w:rPr>
        <w:t>ционной безопасности Школы</w:t>
      </w:r>
    </w:p>
    <w:p w:rsidR="00A90813" w:rsidRPr="00EA1ED1" w:rsidRDefault="00A90813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90813" w:rsidRPr="00E93EBC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4.1. </w:t>
      </w:r>
      <w:r w:rsidR="002805B2">
        <w:rPr>
          <w:rFonts w:ascii="Times New Roman" w:hAnsi="Times New Roman"/>
          <w:sz w:val="24"/>
          <w:szCs w:val="24"/>
        </w:rPr>
        <w:t xml:space="preserve">   </w:t>
      </w:r>
      <w:r w:rsidRPr="00E93EBC">
        <w:rPr>
          <w:rFonts w:ascii="Times New Roman" w:hAnsi="Times New Roman"/>
          <w:sz w:val="24"/>
          <w:szCs w:val="24"/>
        </w:rPr>
        <w:t xml:space="preserve">Существует два вида угроз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Pr="00E93EBC">
        <w:rPr>
          <w:rFonts w:ascii="Times New Roman" w:hAnsi="Times New Roman"/>
          <w:sz w:val="24"/>
          <w:szCs w:val="24"/>
        </w:rPr>
        <w:t>:</w:t>
      </w:r>
    </w:p>
    <w:p w:rsidR="00A90813" w:rsidRPr="002805B2" w:rsidRDefault="00A90813" w:rsidP="002805B2">
      <w:pPr>
        <w:pStyle w:val="a4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искусственные – угрозы, вызванные деятельностью человека;</w:t>
      </w:r>
    </w:p>
    <w:p w:rsidR="00A90813" w:rsidRPr="002805B2" w:rsidRDefault="00A90813" w:rsidP="002805B2">
      <w:pPr>
        <w:pStyle w:val="a4"/>
        <w:numPr>
          <w:ilvl w:val="0"/>
          <w:numId w:val="1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естественные – угрозы, вызванные воздействиями на информационную систему и ее элементы объективных физических процессов техногенного характера или стихийных природных явлений, не зависящих от человека.</w:t>
      </w:r>
    </w:p>
    <w:p w:rsidR="00CE1F42" w:rsidRPr="00E93EBC" w:rsidRDefault="00CE1F42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4.2. На</w:t>
      </w:r>
      <w:r>
        <w:rPr>
          <w:rFonts w:ascii="Times New Roman" w:hAnsi="Times New Roman"/>
          <w:sz w:val="24"/>
          <w:szCs w:val="24"/>
        </w:rPr>
        <w:t>иб</w:t>
      </w:r>
      <w:r w:rsidRPr="00E93EBC">
        <w:rPr>
          <w:rFonts w:ascii="Times New Roman" w:hAnsi="Times New Roman"/>
          <w:sz w:val="24"/>
          <w:szCs w:val="24"/>
        </w:rPr>
        <w:t xml:space="preserve">олее значимыми угрозами </w:t>
      </w:r>
      <w:r>
        <w:rPr>
          <w:rFonts w:ascii="Times New Roman" w:hAnsi="Times New Roman"/>
          <w:sz w:val="24"/>
          <w:szCs w:val="24"/>
        </w:rPr>
        <w:t xml:space="preserve">информационной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безопасности 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CE1F42">
        <w:rPr>
          <w:rFonts w:ascii="Times New Roman" w:hAnsi="Times New Roman"/>
          <w:sz w:val="24"/>
          <w:szCs w:val="24"/>
        </w:rPr>
        <w:t>Школы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(способами</w:t>
      </w:r>
      <w:r w:rsidR="002805B2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нанесения ущерба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субъектам информационных отношений) являются:</w:t>
      </w:r>
    </w:p>
    <w:p w:rsidR="00A90813" w:rsidRPr="002805B2" w:rsidRDefault="00A90813" w:rsidP="002805B2">
      <w:pPr>
        <w:pStyle w:val="a4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нарушение функциональности ко</w:t>
      </w:r>
      <w:r w:rsidR="00CE1F42" w:rsidRPr="002805B2">
        <w:rPr>
          <w:rFonts w:ascii="Times New Roman" w:hAnsi="Times New Roman"/>
          <w:sz w:val="24"/>
          <w:szCs w:val="24"/>
        </w:rPr>
        <w:t>мпонентов информационных систем,</w:t>
      </w:r>
      <w:r w:rsidRPr="002805B2">
        <w:rPr>
          <w:rFonts w:ascii="Times New Roman" w:hAnsi="Times New Roman"/>
          <w:sz w:val="24"/>
          <w:szCs w:val="24"/>
        </w:rPr>
        <w:t xml:space="preserve"> блокирование информации, нарушение технологических процессов, срыв своевременного решения задач;</w:t>
      </w:r>
    </w:p>
    <w:p w:rsidR="00A90813" w:rsidRPr="002805B2" w:rsidRDefault="00A90813" w:rsidP="002805B2">
      <w:pPr>
        <w:pStyle w:val="a4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нарушение целостности (искажение, подмена, уничтожение) информационных </w:t>
      </w:r>
      <w:r w:rsidR="00CE1F42" w:rsidRPr="002805B2">
        <w:rPr>
          <w:rFonts w:ascii="Times New Roman" w:hAnsi="Times New Roman"/>
          <w:sz w:val="24"/>
          <w:szCs w:val="24"/>
        </w:rPr>
        <w:t>ресурсов</w:t>
      </w:r>
      <w:r w:rsidRPr="002805B2">
        <w:rPr>
          <w:rFonts w:ascii="Times New Roman" w:hAnsi="Times New Roman"/>
          <w:sz w:val="24"/>
          <w:szCs w:val="24"/>
        </w:rPr>
        <w:t>, а также фальсификация (подделка) документов;</w:t>
      </w:r>
    </w:p>
    <w:p w:rsidR="00CE1F42" w:rsidRPr="002805B2" w:rsidRDefault="00A90813" w:rsidP="002805B2">
      <w:pPr>
        <w:pStyle w:val="a4"/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нарушение конфиденциальности (разглашение, утечка) персональных данных</w:t>
      </w:r>
      <w:r w:rsidR="00CE1F42" w:rsidRPr="002805B2">
        <w:rPr>
          <w:rFonts w:ascii="Times New Roman" w:hAnsi="Times New Roman"/>
          <w:sz w:val="24"/>
          <w:szCs w:val="24"/>
        </w:rPr>
        <w:t>.</w:t>
      </w:r>
    </w:p>
    <w:p w:rsidR="00A90813" w:rsidRPr="00E93EBC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>.</w:t>
      </w:r>
    </w:p>
    <w:p w:rsidR="00A90813" w:rsidRDefault="00A9081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93EBC">
        <w:rPr>
          <w:rFonts w:ascii="Times New Roman" w:hAnsi="Times New Roman"/>
          <w:sz w:val="24"/>
          <w:szCs w:val="24"/>
        </w:rPr>
        <w:t xml:space="preserve">4.3. </w:t>
      </w:r>
      <w:r w:rsidR="00CE1F42">
        <w:rPr>
          <w:rFonts w:ascii="Times New Roman" w:hAnsi="Times New Roman"/>
          <w:sz w:val="24"/>
          <w:szCs w:val="24"/>
        </w:rPr>
        <w:t xml:space="preserve">  </w:t>
      </w:r>
      <w:r w:rsidRPr="00E93EBC">
        <w:rPr>
          <w:rFonts w:ascii="Times New Roman" w:hAnsi="Times New Roman"/>
          <w:sz w:val="24"/>
          <w:szCs w:val="24"/>
        </w:rPr>
        <w:t xml:space="preserve">Основные источники </w:t>
      </w:r>
      <w:r w:rsidR="00B4694D">
        <w:rPr>
          <w:rFonts w:ascii="Times New Roman" w:hAnsi="Times New Roman"/>
          <w:sz w:val="24"/>
          <w:szCs w:val="24"/>
        </w:rPr>
        <w:t xml:space="preserve">искусственных </w:t>
      </w:r>
      <w:r w:rsidRPr="00E93EBC">
        <w:rPr>
          <w:rFonts w:ascii="Times New Roman" w:hAnsi="Times New Roman"/>
          <w:sz w:val="24"/>
          <w:szCs w:val="24"/>
        </w:rPr>
        <w:t xml:space="preserve">угроз </w:t>
      </w:r>
      <w:r>
        <w:rPr>
          <w:rFonts w:ascii="Times New Roman" w:hAnsi="Times New Roman"/>
          <w:sz w:val="24"/>
          <w:szCs w:val="24"/>
        </w:rPr>
        <w:t>информ</w:t>
      </w:r>
      <w:r w:rsidR="00CE1F42">
        <w:rPr>
          <w:rFonts w:ascii="Times New Roman" w:hAnsi="Times New Roman"/>
          <w:sz w:val="24"/>
          <w:szCs w:val="24"/>
        </w:rPr>
        <w:t>ационной безопасности:</w:t>
      </w:r>
    </w:p>
    <w:p w:rsidR="00B4694D" w:rsidRPr="00E93EBC" w:rsidRDefault="00B4694D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90813" w:rsidRDefault="00CE1F42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22FBB">
        <w:rPr>
          <w:rFonts w:ascii="Times New Roman" w:hAnsi="Times New Roman"/>
          <w:sz w:val="24"/>
          <w:szCs w:val="24"/>
        </w:rPr>
        <w:t>4.3.1. Н</w:t>
      </w:r>
      <w:r w:rsidR="00A90813" w:rsidRPr="00E93EBC">
        <w:rPr>
          <w:rFonts w:ascii="Times New Roman" w:hAnsi="Times New Roman"/>
          <w:sz w:val="24"/>
          <w:szCs w:val="24"/>
        </w:rPr>
        <w:t>епреднамеренные (ош</w:t>
      </w:r>
      <w:r w:rsidR="00A90813">
        <w:rPr>
          <w:rFonts w:ascii="Times New Roman" w:hAnsi="Times New Roman"/>
          <w:sz w:val="24"/>
          <w:szCs w:val="24"/>
        </w:rPr>
        <w:t>иб</w:t>
      </w:r>
      <w:r w:rsidR="00A90813" w:rsidRPr="00E93EBC">
        <w:rPr>
          <w:rFonts w:ascii="Times New Roman" w:hAnsi="Times New Roman"/>
          <w:sz w:val="24"/>
          <w:szCs w:val="24"/>
        </w:rPr>
        <w:t>очные, случайные, без злого умысла и корыстных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0813" w:rsidRPr="00E93EBC">
        <w:rPr>
          <w:rFonts w:ascii="Times New Roman" w:hAnsi="Times New Roman"/>
          <w:sz w:val="24"/>
          <w:szCs w:val="24"/>
        </w:rPr>
        <w:t xml:space="preserve">целей) </w:t>
      </w:r>
      <w:r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нарушения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установленных регламентов сбора, обработки и передачи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информации, а также требований безопасности информации, приводящие к разглашению сведений ограниченного распространения, потере ценной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или нарушению работоспособности </w:t>
      </w:r>
      <w:r w:rsidR="00522FBB">
        <w:rPr>
          <w:rFonts w:ascii="Times New Roman" w:hAnsi="Times New Roman"/>
          <w:sz w:val="24"/>
          <w:szCs w:val="24"/>
        </w:rPr>
        <w:t>элементов информационных систем: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неосторожные действия, приводящие к частичному или полному нарушению функциональности элементо</w:t>
      </w:r>
      <w:r w:rsidR="006B0E22" w:rsidRPr="002805B2">
        <w:rPr>
          <w:rFonts w:ascii="Times New Roman" w:hAnsi="Times New Roman"/>
          <w:sz w:val="24"/>
          <w:szCs w:val="24"/>
        </w:rPr>
        <w:t>в информационных систем</w:t>
      </w:r>
      <w:r w:rsidRPr="002805B2">
        <w:rPr>
          <w:rFonts w:ascii="Times New Roman" w:hAnsi="Times New Roman"/>
          <w:sz w:val="24"/>
          <w:szCs w:val="24"/>
        </w:rPr>
        <w:t>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неосторожные действия, приводящие к разглашению информации ограниченного распространения или делающие ее общедоступной;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разглашение, передача или утрата атрибутов разграничения доступа (ключей (логинов), паролей, ключевых носителей и т. п.);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игнорирование установленных правил при работе с информационными ресурсами;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проектирование алгоритмов обработки данных, разработка программного обеспечения с возможностями, представляющими опасность для функционирования информационных систем и информ</w:t>
      </w:r>
      <w:r w:rsidR="006B0E22" w:rsidRPr="002805B2">
        <w:rPr>
          <w:rFonts w:ascii="Times New Roman" w:hAnsi="Times New Roman"/>
          <w:sz w:val="24"/>
          <w:szCs w:val="24"/>
        </w:rPr>
        <w:t>ационной безопасности</w:t>
      </w:r>
      <w:r w:rsidRPr="002805B2">
        <w:rPr>
          <w:rFonts w:ascii="Times New Roman" w:hAnsi="Times New Roman"/>
          <w:sz w:val="24"/>
          <w:szCs w:val="24"/>
        </w:rPr>
        <w:t>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пересылка информации по ошибочному электронному адресу (устройства); ввод ошибочных данных;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неосторожная порча носителей информации;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неосторожное повреждение каналов связи;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неправомерное отключение оборудования или изменение режимов работы элементов информационных систем;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заражение компьютеров вирусами;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несанкционированный запуск технологических программ, способных вызвать потерю работоспособности элементов информационных систем или осуществляющих необратимые в них изменения (форматирование или реструктуризацию носителей информации, удаление данных);</w:t>
      </w:r>
    </w:p>
    <w:p w:rsidR="00522FBB" w:rsidRPr="002805B2" w:rsidRDefault="00522FBB" w:rsidP="002805B2">
      <w:pPr>
        <w:pStyle w:val="a4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некомпетентное использование, настройка или неправомерное отключение средств защиты</w:t>
      </w:r>
    </w:p>
    <w:p w:rsidR="00B4694D" w:rsidRPr="00E93EBC" w:rsidRDefault="00B4694D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90813" w:rsidRDefault="006B0E22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П</w:t>
      </w:r>
      <w:r w:rsidR="00A90813" w:rsidRPr="00E93EBC">
        <w:rPr>
          <w:rFonts w:ascii="Times New Roman" w:hAnsi="Times New Roman"/>
          <w:sz w:val="24"/>
          <w:szCs w:val="24"/>
        </w:rPr>
        <w:t>реднамеренные (в корыстны</w:t>
      </w:r>
      <w:r w:rsidR="00412753">
        <w:rPr>
          <w:rFonts w:ascii="Times New Roman" w:hAnsi="Times New Roman"/>
          <w:sz w:val="24"/>
          <w:szCs w:val="24"/>
        </w:rPr>
        <w:t xml:space="preserve">х целях, по принуждению </w:t>
      </w:r>
      <w:proofErr w:type="gramStart"/>
      <w:r w:rsidR="00412753">
        <w:rPr>
          <w:rFonts w:ascii="Times New Roman" w:hAnsi="Times New Roman"/>
          <w:sz w:val="24"/>
          <w:szCs w:val="24"/>
        </w:rPr>
        <w:t>третьих  лиц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>, со злым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умыслом и т.п.) действия легально допущенных к информационным ресурсам</w:t>
      </w:r>
      <w:r w:rsidR="00412753">
        <w:rPr>
          <w:rFonts w:ascii="Times New Roman" w:hAnsi="Times New Roman"/>
          <w:sz w:val="24"/>
          <w:szCs w:val="24"/>
        </w:rPr>
        <w:t xml:space="preserve">  пользователей,</w:t>
      </w:r>
      <w:r w:rsidR="00A90813" w:rsidRPr="00E93EBC">
        <w:rPr>
          <w:rFonts w:ascii="Times New Roman" w:hAnsi="Times New Roman"/>
          <w:sz w:val="24"/>
          <w:szCs w:val="24"/>
        </w:rPr>
        <w:t xml:space="preserve"> которые приводят к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разглашению сведений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ограниченного распространения, потере ценной информации или нарушению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работоспособности </w:t>
      </w:r>
      <w:r>
        <w:rPr>
          <w:rFonts w:ascii="Times New Roman" w:hAnsi="Times New Roman"/>
          <w:sz w:val="24"/>
          <w:szCs w:val="24"/>
        </w:rPr>
        <w:t>элементов информационных систем: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умышленные действия, приводящие к частичному или полному нарушению функциональности элементов информационных систем;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действия по дезорганизации функционирования информационных систем, хищение электронных документов и носителей информации; несанкционированное копирование электронных документов и носителей информации;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умышленное искажение информации, ввод неверных данных;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lastRenderedPageBreak/>
        <w:t>отключение или вывод из строя подсистем обеспечения функционирования элементов информационных систем (электропитания, охлаждения и вентиляции, линий и аппаратуры связи);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перехват данных, передаваемых по каналам связи и их анализ;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незаконное получение атрибутов разграничения доступа (используя халатность пользователей, путем подделки, подбора пароля);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несанкционированный доступ к ресурсам информационных систем с рабочих станций авторизованных субъектов доступа;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хищение или вскрытие шифров криптозащиты информации;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внедрение аппаратных и программных закладок с целью скрытно осуществлять доступ к информационным ресурсам или дезорганизации функционирования элементов информационных систем Учреждения;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незаконное использование элементов информационных систем, нарушающее права третьих лиц;</w:t>
      </w:r>
    </w:p>
    <w:p w:rsidR="006B0E22" w:rsidRPr="002805B2" w:rsidRDefault="006B0E22" w:rsidP="002805B2">
      <w:pPr>
        <w:pStyle w:val="a4"/>
        <w:numPr>
          <w:ilvl w:val="0"/>
          <w:numId w:val="14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применение подслушивающих устройств, фото и видео съемка для несанкционированного съема информации.</w:t>
      </w:r>
    </w:p>
    <w:p w:rsidR="006B0E22" w:rsidRPr="00E93EBC" w:rsidRDefault="006B0E22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412753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0E22">
        <w:rPr>
          <w:rFonts w:ascii="Times New Roman" w:hAnsi="Times New Roman"/>
          <w:sz w:val="24"/>
          <w:szCs w:val="24"/>
        </w:rPr>
        <w:t>4.3.3. У</w:t>
      </w:r>
      <w:r w:rsidR="00A90813" w:rsidRPr="00E93EBC">
        <w:rPr>
          <w:rFonts w:ascii="Times New Roman" w:hAnsi="Times New Roman"/>
          <w:sz w:val="24"/>
          <w:szCs w:val="24"/>
        </w:rPr>
        <w:t>даленное несанкционированное вмешательство посторонних лиц из внешних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сетей общего назначения (прежде всего через сеть Интернет), через легальные 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несанкционированные каналы подключения к таким сетям, используя недостатки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протоколов обмена, средств защиты и разграничения удаленного доступа к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информационным ресурсам;</w:t>
      </w:r>
    </w:p>
    <w:p w:rsidR="00A90813" w:rsidRPr="002805B2" w:rsidRDefault="00A90813" w:rsidP="002805B2">
      <w:pPr>
        <w:pStyle w:val="a4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 xml:space="preserve">ошибки, допущенные при разработке элементов информационных </w:t>
      </w:r>
      <w:proofErr w:type="gramStart"/>
      <w:r w:rsidRPr="002805B2">
        <w:rPr>
          <w:rFonts w:ascii="Times New Roman" w:hAnsi="Times New Roman"/>
          <w:sz w:val="24"/>
          <w:szCs w:val="24"/>
        </w:rPr>
        <w:t>систем</w:t>
      </w:r>
      <w:r w:rsidR="00412753" w:rsidRPr="002805B2">
        <w:rPr>
          <w:rFonts w:ascii="Times New Roman" w:hAnsi="Times New Roman"/>
          <w:sz w:val="24"/>
          <w:szCs w:val="24"/>
        </w:rPr>
        <w:t xml:space="preserve"> </w:t>
      </w:r>
      <w:r w:rsidRPr="002805B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805B2">
        <w:rPr>
          <w:rFonts w:ascii="Times New Roman" w:hAnsi="Times New Roman"/>
          <w:sz w:val="24"/>
          <w:szCs w:val="24"/>
        </w:rPr>
        <w:t xml:space="preserve"> их систем защиты, ошибки в программном обеспечении, отказы и сбои технических средств (в том числе средств защиты информации);</w:t>
      </w:r>
    </w:p>
    <w:p w:rsidR="00A90813" w:rsidRPr="002805B2" w:rsidRDefault="00A90813" w:rsidP="002805B2">
      <w:pPr>
        <w:pStyle w:val="a4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технические сбои элементов информационных систем.</w:t>
      </w:r>
    </w:p>
    <w:p w:rsidR="00B4694D" w:rsidRDefault="00B4694D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4694D" w:rsidRPr="00E93EBC" w:rsidRDefault="00B4694D" w:rsidP="002805B2">
      <w:pPr>
        <w:spacing w:after="0" w:line="0" w:lineRule="atLeas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4..4. О</w:t>
      </w:r>
      <w:r w:rsidRPr="00E93EBC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Pr="00E93EBC">
        <w:rPr>
          <w:rFonts w:ascii="Times New Roman" w:hAnsi="Times New Roman"/>
          <w:sz w:val="24"/>
          <w:szCs w:val="24"/>
        </w:rPr>
        <w:t xml:space="preserve"> естественны</w:t>
      </w:r>
      <w:r>
        <w:rPr>
          <w:rFonts w:ascii="Times New Roman" w:hAnsi="Times New Roman"/>
          <w:sz w:val="24"/>
          <w:szCs w:val="24"/>
        </w:rPr>
        <w:t>е</w:t>
      </w:r>
      <w:r w:rsidRPr="00E93EBC">
        <w:rPr>
          <w:rFonts w:ascii="Times New Roman" w:hAnsi="Times New Roman"/>
          <w:sz w:val="24"/>
          <w:szCs w:val="24"/>
        </w:rPr>
        <w:t xml:space="preserve"> угроз</w:t>
      </w:r>
      <w:r>
        <w:rPr>
          <w:rFonts w:ascii="Times New Roman" w:hAnsi="Times New Roman"/>
          <w:sz w:val="24"/>
          <w:szCs w:val="24"/>
        </w:rPr>
        <w:t>ы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Pr="00E93EBC">
        <w:rPr>
          <w:rFonts w:ascii="Times New Roman" w:hAnsi="Times New Roman"/>
          <w:sz w:val="24"/>
          <w:szCs w:val="24"/>
        </w:rPr>
        <w:t>:</w:t>
      </w:r>
    </w:p>
    <w:p w:rsidR="00B4694D" w:rsidRPr="002805B2" w:rsidRDefault="00B4694D" w:rsidP="002805B2">
      <w:pPr>
        <w:pStyle w:val="a4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выход из строя оборудования информационных систем и оборудования обеспечения его функционирования;</w:t>
      </w:r>
    </w:p>
    <w:p w:rsidR="00B4694D" w:rsidRPr="002805B2" w:rsidRDefault="00B4694D" w:rsidP="002805B2">
      <w:pPr>
        <w:pStyle w:val="a4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выход из строя или невозможность использования линий связи;</w:t>
      </w:r>
    </w:p>
    <w:p w:rsidR="00B4694D" w:rsidRPr="002805B2" w:rsidRDefault="00B4694D" w:rsidP="002805B2">
      <w:pPr>
        <w:pStyle w:val="a4"/>
        <w:numPr>
          <w:ilvl w:val="0"/>
          <w:numId w:val="16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2805B2">
        <w:rPr>
          <w:rFonts w:ascii="Times New Roman" w:hAnsi="Times New Roman"/>
          <w:sz w:val="24"/>
          <w:szCs w:val="24"/>
        </w:rPr>
        <w:t>пожары и другие стихийные бедствия.</w:t>
      </w:r>
    </w:p>
    <w:p w:rsidR="00A90813" w:rsidRPr="0002397A" w:rsidRDefault="00A90813" w:rsidP="0002397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712547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712547">
        <w:rPr>
          <w:rFonts w:ascii="Times New Roman" w:hAnsi="Times New Roman"/>
          <w:b/>
          <w:sz w:val="24"/>
          <w:szCs w:val="24"/>
        </w:rPr>
        <w:t>. Основные принципы постр</w:t>
      </w:r>
      <w:r w:rsidR="0002397A">
        <w:rPr>
          <w:rFonts w:ascii="Times New Roman" w:hAnsi="Times New Roman"/>
          <w:b/>
          <w:sz w:val="24"/>
          <w:szCs w:val="24"/>
        </w:rPr>
        <w:t>оения системы защиты информации</w:t>
      </w:r>
    </w:p>
    <w:p w:rsidR="00A90813" w:rsidRPr="00E93EBC" w:rsidRDefault="00A90813" w:rsidP="00A9081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5.1. Законность</w:t>
      </w:r>
      <w:r>
        <w:rPr>
          <w:rFonts w:ascii="Times New Roman" w:hAnsi="Times New Roman"/>
          <w:sz w:val="24"/>
          <w:szCs w:val="24"/>
        </w:rPr>
        <w:t>.</w:t>
      </w:r>
    </w:p>
    <w:p w:rsidR="009E5852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Предполагает осуществление защитных мероприятий и разработку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9E5852">
        <w:rPr>
          <w:rFonts w:ascii="Times New Roman" w:hAnsi="Times New Roman"/>
          <w:sz w:val="24"/>
          <w:szCs w:val="24"/>
        </w:rPr>
        <w:t>защиты информации</w:t>
      </w:r>
      <w:r w:rsidRPr="00E93EBC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в области информации, информатизации и защиты информации</w:t>
      </w:r>
      <w:r w:rsidR="009E58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5.2. Системность</w:t>
      </w:r>
      <w:r>
        <w:rPr>
          <w:rFonts w:ascii="Times New Roman" w:hAnsi="Times New Roman"/>
          <w:sz w:val="24"/>
          <w:szCs w:val="24"/>
        </w:rPr>
        <w:t>.</w:t>
      </w: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 w:rsidR="009E5852">
        <w:rPr>
          <w:rFonts w:ascii="Times New Roman" w:hAnsi="Times New Roman"/>
          <w:sz w:val="24"/>
          <w:szCs w:val="24"/>
        </w:rPr>
        <w:t>П</w:t>
      </w:r>
      <w:r w:rsidRPr="00E93EBC">
        <w:rPr>
          <w:rFonts w:ascii="Times New Roman" w:hAnsi="Times New Roman"/>
          <w:sz w:val="24"/>
          <w:szCs w:val="24"/>
        </w:rPr>
        <w:t>редполагает учет всех взаимосвязанных, взаимодействующих и изменяющихся 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времени элементов, условий и факторов, значимых для понимания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проблемы обеспечения </w:t>
      </w:r>
      <w:r>
        <w:rPr>
          <w:rFonts w:ascii="Times New Roman" w:hAnsi="Times New Roman"/>
          <w:sz w:val="24"/>
          <w:szCs w:val="24"/>
        </w:rPr>
        <w:t>информ</w:t>
      </w:r>
      <w:r w:rsidR="009E5852">
        <w:rPr>
          <w:rFonts w:ascii="Times New Roman" w:hAnsi="Times New Roman"/>
          <w:sz w:val="24"/>
          <w:szCs w:val="24"/>
        </w:rPr>
        <w:t>ационной безопасности</w:t>
      </w:r>
      <w:r w:rsidRPr="00E93EBC">
        <w:rPr>
          <w:rFonts w:ascii="Times New Roman" w:hAnsi="Times New Roman"/>
          <w:sz w:val="24"/>
          <w:szCs w:val="24"/>
        </w:rPr>
        <w:t>.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защиты должна строиться с учетом возможности появления принципиально 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путей реализации угроз безопасности.</w:t>
      </w:r>
    </w:p>
    <w:p w:rsidR="009E5852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90813" w:rsidRPr="00E93EBC" w:rsidRDefault="009E5852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0813" w:rsidRPr="00E93EBC">
        <w:rPr>
          <w:rFonts w:ascii="Times New Roman" w:hAnsi="Times New Roman"/>
          <w:sz w:val="24"/>
          <w:szCs w:val="24"/>
        </w:rPr>
        <w:t>5.3. Комплексность</w:t>
      </w:r>
      <w:r w:rsidR="00A90813">
        <w:rPr>
          <w:rFonts w:ascii="Times New Roman" w:hAnsi="Times New Roman"/>
          <w:sz w:val="24"/>
          <w:szCs w:val="24"/>
        </w:rPr>
        <w:t>.</w:t>
      </w:r>
    </w:p>
    <w:p w:rsidR="009E5852" w:rsidRDefault="00452458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E5852">
        <w:rPr>
          <w:rFonts w:ascii="Times New Roman" w:hAnsi="Times New Roman"/>
          <w:sz w:val="24"/>
          <w:szCs w:val="24"/>
        </w:rPr>
        <w:t>П</w:t>
      </w:r>
      <w:r w:rsidR="00A90813" w:rsidRPr="00E93EBC">
        <w:rPr>
          <w:rFonts w:ascii="Times New Roman" w:hAnsi="Times New Roman"/>
          <w:sz w:val="24"/>
          <w:szCs w:val="24"/>
        </w:rPr>
        <w:t>редполагает согласованное применение программных и технических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средств при построении целостной системы защиты, перекрывающей все значимые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каналы реализации угроз.</w:t>
      </w:r>
    </w:p>
    <w:p w:rsidR="009E5852" w:rsidRDefault="009E5852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5.4. Непрерывность защиты</w:t>
      </w:r>
      <w:r>
        <w:rPr>
          <w:rFonts w:ascii="Times New Roman" w:hAnsi="Times New Roman"/>
          <w:sz w:val="24"/>
          <w:szCs w:val="24"/>
        </w:rPr>
        <w:t>.</w:t>
      </w:r>
    </w:p>
    <w:p w:rsidR="009E5852" w:rsidRPr="00E93EBC" w:rsidRDefault="00452458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9E5852">
        <w:rPr>
          <w:rFonts w:ascii="Times New Roman" w:hAnsi="Times New Roman"/>
          <w:sz w:val="24"/>
          <w:szCs w:val="24"/>
        </w:rPr>
        <w:t xml:space="preserve">Предполагает постоянную организационную </w:t>
      </w:r>
      <w:r w:rsidR="009E5852" w:rsidRPr="00E93EBC">
        <w:rPr>
          <w:rFonts w:ascii="Times New Roman" w:hAnsi="Times New Roman"/>
          <w:sz w:val="24"/>
          <w:szCs w:val="24"/>
        </w:rPr>
        <w:t>(админ</w:t>
      </w:r>
      <w:r w:rsidR="009E5852">
        <w:rPr>
          <w:rFonts w:ascii="Times New Roman" w:hAnsi="Times New Roman"/>
          <w:sz w:val="24"/>
          <w:szCs w:val="24"/>
        </w:rPr>
        <w:t>истративную) поддержку</w:t>
      </w:r>
      <w:r w:rsidR="009E5852" w:rsidRPr="00E93EBC">
        <w:rPr>
          <w:rFonts w:ascii="Times New Roman" w:hAnsi="Times New Roman"/>
          <w:sz w:val="24"/>
          <w:szCs w:val="24"/>
        </w:rPr>
        <w:t xml:space="preserve"> (своевременная смена и обеспечение правильного</w:t>
      </w:r>
      <w:r w:rsidR="009E5852">
        <w:rPr>
          <w:rFonts w:ascii="Times New Roman" w:hAnsi="Times New Roman"/>
          <w:sz w:val="24"/>
          <w:szCs w:val="24"/>
        </w:rPr>
        <w:t xml:space="preserve"> </w:t>
      </w:r>
      <w:r w:rsidR="009E5852" w:rsidRPr="00E93EBC">
        <w:rPr>
          <w:rFonts w:ascii="Times New Roman" w:hAnsi="Times New Roman"/>
          <w:sz w:val="24"/>
          <w:szCs w:val="24"/>
        </w:rPr>
        <w:t>хранения и применения имен, паролей, ключей шифрования, перераспределение</w:t>
      </w:r>
      <w:r w:rsidR="009E5852">
        <w:rPr>
          <w:rFonts w:ascii="Times New Roman" w:hAnsi="Times New Roman"/>
          <w:sz w:val="24"/>
          <w:szCs w:val="24"/>
        </w:rPr>
        <w:t xml:space="preserve"> </w:t>
      </w:r>
      <w:r w:rsidR="009E5852" w:rsidRPr="00E93EBC">
        <w:rPr>
          <w:rFonts w:ascii="Times New Roman" w:hAnsi="Times New Roman"/>
          <w:sz w:val="24"/>
          <w:szCs w:val="24"/>
        </w:rPr>
        <w:t>полномочий).</w:t>
      </w:r>
    </w:p>
    <w:p w:rsidR="009E5852" w:rsidRDefault="009E5852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5.5. Своевременность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Предполагается упреждающий характер мер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</w:t>
      </w:r>
      <w:r w:rsidRPr="00E93EBC">
        <w:rPr>
          <w:rFonts w:ascii="Times New Roman" w:hAnsi="Times New Roman"/>
          <w:sz w:val="24"/>
          <w:szCs w:val="24"/>
        </w:rPr>
        <w:t xml:space="preserve">, то </w:t>
      </w:r>
      <w:r w:rsidR="00452458">
        <w:rPr>
          <w:rFonts w:ascii="Times New Roman" w:hAnsi="Times New Roman"/>
          <w:sz w:val="24"/>
          <w:szCs w:val="24"/>
        </w:rPr>
        <w:t xml:space="preserve">  </w:t>
      </w:r>
      <w:r w:rsidRPr="00E93EBC">
        <w:rPr>
          <w:rFonts w:ascii="Times New Roman" w:hAnsi="Times New Roman"/>
          <w:sz w:val="24"/>
          <w:szCs w:val="24"/>
        </w:rPr>
        <w:t>есть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постановка задач по комплексной защите информации и реализация 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обеспечения безопасности информации на ранних стадиях разработки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информационных систем.</w:t>
      </w:r>
    </w:p>
    <w:p w:rsidR="002C2FCA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5.6. Преемственность и совершенствование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Предполагает постоянное совершенствование мер и средств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 на основе преемственности организационных и технических решений,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кадрового состава, анализа функционирования информационных систем и систем информационной защиты</w:t>
      </w:r>
      <w:r w:rsidR="002C2FCA">
        <w:rPr>
          <w:rFonts w:ascii="Times New Roman" w:hAnsi="Times New Roman"/>
          <w:sz w:val="24"/>
          <w:szCs w:val="24"/>
        </w:rPr>
        <w:t>.</w:t>
      </w:r>
    </w:p>
    <w:p w:rsidR="002C2FCA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5.7. Персональная ответственность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 xml:space="preserve">Предполагает возложение ответственности за обеспечение </w:t>
      </w:r>
      <w:r>
        <w:rPr>
          <w:rFonts w:ascii="Times New Roman" w:hAnsi="Times New Roman"/>
          <w:sz w:val="24"/>
          <w:szCs w:val="24"/>
        </w:rPr>
        <w:t xml:space="preserve">информационной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безопасности  </w:t>
      </w:r>
      <w:r w:rsidRPr="00E93EBC">
        <w:rPr>
          <w:rFonts w:ascii="Times New Roman" w:hAnsi="Times New Roman"/>
          <w:sz w:val="24"/>
          <w:szCs w:val="24"/>
        </w:rPr>
        <w:t>на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каждого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работника в пределах его полномочий.</w:t>
      </w:r>
    </w:p>
    <w:p w:rsidR="002C2FCA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5.8. Минимизация полномочий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Предполагает предоставление пользователям минимальных прав доступа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соответствии со служебной необходимостью.</w:t>
      </w: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5.9. Г</w:t>
      </w:r>
      <w:r>
        <w:rPr>
          <w:rFonts w:ascii="Times New Roman" w:hAnsi="Times New Roman"/>
          <w:sz w:val="24"/>
          <w:szCs w:val="24"/>
        </w:rPr>
        <w:t>иб</w:t>
      </w:r>
      <w:r w:rsidRPr="00E93EBC">
        <w:rPr>
          <w:rFonts w:ascii="Times New Roman" w:hAnsi="Times New Roman"/>
          <w:sz w:val="24"/>
          <w:szCs w:val="24"/>
        </w:rPr>
        <w:t xml:space="preserve">кость системы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A90813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Предполагает способность системы </w:t>
      </w:r>
      <w:r>
        <w:rPr>
          <w:rFonts w:ascii="Times New Roman" w:hAnsi="Times New Roman"/>
          <w:sz w:val="24"/>
          <w:szCs w:val="24"/>
        </w:rPr>
        <w:t xml:space="preserve">информационной безопасности </w:t>
      </w:r>
      <w:r w:rsidRPr="00E93EBC">
        <w:rPr>
          <w:rFonts w:ascii="Times New Roman" w:hAnsi="Times New Roman"/>
          <w:sz w:val="24"/>
          <w:szCs w:val="24"/>
        </w:rPr>
        <w:t>реагировать на изменения внешней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среды и условий </w:t>
      </w:r>
      <w:proofErr w:type="gramStart"/>
      <w:r w:rsidRPr="00E93EBC">
        <w:rPr>
          <w:rFonts w:ascii="Times New Roman" w:hAnsi="Times New Roman"/>
          <w:sz w:val="24"/>
          <w:szCs w:val="24"/>
        </w:rPr>
        <w:t>осуществления</w:t>
      </w:r>
      <w:r w:rsidR="002C2FCA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 </w:t>
      </w:r>
      <w:r w:rsidR="002C2FCA">
        <w:rPr>
          <w:rFonts w:ascii="Times New Roman" w:hAnsi="Times New Roman"/>
          <w:sz w:val="24"/>
          <w:szCs w:val="24"/>
        </w:rPr>
        <w:t>Школой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своей деятельности. </w:t>
      </w:r>
    </w:p>
    <w:p w:rsidR="002C2FCA" w:rsidRPr="00E93EBC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5.10. Простота применения средств защиты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Механизмы и методы системы защиты информации должны быть понятны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просты в использовании.</w:t>
      </w:r>
    </w:p>
    <w:p w:rsidR="002C2FCA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245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5.11. Обоснованность и техническая реализуемость</w:t>
      </w:r>
      <w:r>
        <w:rPr>
          <w:rFonts w:ascii="Times New Roman" w:hAnsi="Times New Roman"/>
          <w:sz w:val="24"/>
          <w:szCs w:val="24"/>
        </w:rPr>
        <w:t>.</w:t>
      </w:r>
    </w:p>
    <w:p w:rsidR="00A90813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Предполагает, что информационные технологии, технические и программные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средства, средства и меры защиты информации реализуются на современном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техническом уровне и обоснованы для достижения заданного уровня безопасности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 и экономической целесообразности, а также соответствуют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установленным нормам и требованиям по безопасности информации.</w:t>
      </w:r>
    </w:p>
    <w:p w:rsidR="002C2FCA" w:rsidRPr="00E93EBC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5.12. Специализация и профессионализм</w:t>
      </w:r>
      <w:r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Предполагает привлечение к разработке средств и реализации мер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информации специализированных организаций, на</w:t>
      </w:r>
      <w:r>
        <w:rPr>
          <w:rFonts w:ascii="Times New Roman" w:hAnsi="Times New Roman"/>
          <w:sz w:val="24"/>
          <w:szCs w:val="24"/>
        </w:rPr>
        <w:t>иб</w:t>
      </w:r>
      <w:r w:rsidRPr="00E93EBC">
        <w:rPr>
          <w:rFonts w:ascii="Times New Roman" w:hAnsi="Times New Roman"/>
          <w:sz w:val="24"/>
          <w:szCs w:val="24"/>
        </w:rPr>
        <w:t>олее подготовленных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конкретному виду деятельности по обеспечению безопасности информационных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ресурсов, имеющих опыт практической работы и государственную лицензию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право оказания услуг в этой области.</w:t>
      </w:r>
    </w:p>
    <w:p w:rsidR="002C2FCA" w:rsidRDefault="002C2FCA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5.13. Обязательность контроля</w:t>
      </w:r>
      <w:r>
        <w:rPr>
          <w:rFonts w:ascii="Times New Roman" w:hAnsi="Times New Roman"/>
          <w:sz w:val="24"/>
          <w:szCs w:val="24"/>
        </w:rPr>
        <w:t>.</w:t>
      </w: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Предполагает обязательность и своевременность выявления и пресечения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попыток нарушения установленных правил обеспечения безопасности информации.</w:t>
      </w:r>
    </w:p>
    <w:p w:rsidR="00A90813" w:rsidRPr="00E93EBC" w:rsidRDefault="00A90813" w:rsidP="00452458">
      <w:pPr>
        <w:spacing w:after="0" w:line="0" w:lineRule="atLeast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524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Контроль за деятельностью любого пользователя, каждого средства защиты 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отношении любого объекта защиты осуществляется на основе применения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оперативного контроля и регистрации и охватывает санкционированные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несанкционированные действия </w:t>
      </w:r>
      <w:proofErr w:type="gramStart"/>
      <w:r w:rsidRPr="00E93EBC">
        <w:rPr>
          <w:rFonts w:ascii="Times New Roman" w:hAnsi="Times New Roman"/>
          <w:sz w:val="24"/>
          <w:szCs w:val="24"/>
        </w:rPr>
        <w:t>пользователей..</w:t>
      </w:r>
      <w:proofErr w:type="gramEnd"/>
    </w:p>
    <w:p w:rsidR="00A90813" w:rsidRPr="007E3A38" w:rsidRDefault="00A90813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90813" w:rsidRPr="007E3A38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7E3A38">
        <w:rPr>
          <w:rFonts w:ascii="Times New Roman" w:hAnsi="Times New Roman"/>
          <w:b/>
          <w:sz w:val="24"/>
          <w:szCs w:val="24"/>
        </w:rPr>
        <w:t>. Меры, методы и средства обеспечения информационной безопасности.</w:t>
      </w:r>
    </w:p>
    <w:p w:rsidR="002C2FCA" w:rsidRDefault="002C2FCA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6.1. Меры обеспечения </w:t>
      </w:r>
      <w:r>
        <w:rPr>
          <w:rFonts w:ascii="Times New Roman" w:hAnsi="Times New Roman"/>
          <w:sz w:val="24"/>
          <w:szCs w:val="24"/>
        </w:rPr>
        <w:t>информационной безопасности.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6.1.1. </w:t>
      </w:r>
      <w:r w:rsidR="002C2FCA">
        <w:rPr>
          <w:rFonts w:ascii="Times New Roman" w:hAnsi="Times New Roman"/>
          <w:sz w:val="24"/>
          <w:szCs w:val="24"/>
        </w:rPr>
        <w:t xml:space="preserve">Законодательные (правовые) меры. </w:t>
      </w:r>
    </w:p>
    <w:p w:rsidR="00A90813" w:rsidRPr="00E93EBC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2C2FCA">
        <w:rPr>
          <w:rFonts w:ascii="Times New Roman" w:hAnsi="Times New Roman"/>
          <w:sz w:val="24"/>
          <w:szCs w:val="24"/>
        </w:rPr>
        <w:t>К ним</w:t>
      </w:r>
      <w:r w:rsidR="00A90813" w:rsidRPr="00E93EBC">
        <w:rPr>
          <w:rFonts w:ascii="Times New Roman" w:hAnsi="Times New Roman"/>
          <w:sz w:val="24"/>
          <w:szCs w:val="24"/>
        </w:rPr>
        <w:t xml:space="preserve"> относятся действующие в Российской Федерации законодательные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и иные нормативные акты, регламентирующие правила обращения с информацией,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закрепляющие права и обязанности участников информационных отношений в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процессе ее обработки и использования, а также устанавливающие ответственность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за нарушения этих правил. Правовые меры обеспечения </w:t>
      </w:r>
      <w:r w:rsidR="00A90813">
        <w:rPr>
          <w:rFonts w:ascii="Times New Roman" w:hAnsi="Times New Roman"/>
          <w:sz w:val="24"/>
          <w:szCs w:val="24"/>
        </w:rPr>
        <w:t xml:space="preserve">информационной </w:t>
      </w:r>
      <w:proofErr w:type="gramStart"/>
      <w:r w:rsidR="00A90813">
        <w:rPr>
          <w:rFonts w:ascii="Times New Roman" w:hAnsi="Times New Roman"/>
          <w:sz w:val="24"/>
          <w:szCs w:val="24"/>
        </w:rPr>
        <w:t xml:space="preserve">безопасности </w:t>
      </w:r>
      <w:r w:rsidR="00A90813" w:rsidRPr="00E93EBC">
        <w:rPr>
          <w:rFonts w:ascii="Times New Roman" w:hAnsi="Times New Roman"/>
          <w:sz w:val="24"/>
          <w:szCs w:val="24"/>
        </w:rPr>
        <w:t xml:space="preserve"> носят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упреждающий,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профилактический характер и требуют постоянной разъяснительной работы с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пользователями и обслуживающим персоналом информационных систем</w:t>
      </w:r>
      <w:r w:rsidR="00A90813">
        <w:rPr>
          <w:rFonts w:ascii="Times New Roman" w:hAnsi="Times New Roman"/>
          <w:sz w:val="24"/>
          <w:szCs w:val="24"/>
        </w:rPr>
        <w:t xml:space="preserve"> Учреждения</w:t>
      </w:r>
      <w:r w:rsidR="00A90813" w:rsidRPr="00E93EBC">
        <w:rPr>
          <w:rFonts w:ascii="Times New Roman" w:hAnsi="Times New Roman"/>
          <w:sz w:val="24"/>
          <w:szCs w:val="24"/>
        </w:rPr>
        <w:t>.</w:t>
      </w:r>
    </w:p>
    <w:p w:rsidR="002C2FCA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C2485" w:rsidRDefault="00A90813" w:rsidP="00452458">
      <w:pPr>
        <w:tabs>
          <w:tab w:val="left" w:pos="567"/>
        </w:tabs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2485"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>6.1.2. Технологические меры</w:t>
      </w:r>
      <w:r w:rsidR="002C2FCA">
        <w:rPr>
          <w:rFonts w:ascii="Times New Roman" w:hAnsi="Times New Roman"/>
          <w:sz w:val="24"/>
          <w:szCs w:val="24"/>
        </w:rPr>
        <w:t>.</w:t>
      </w:r>
      <w:r w:rsidRPr="00E93EBC">
        <w:rPr>
          <w:rFonts w:ascii="Times New Roman" w:hAnsi="Times New Roman"/>
          <w:sz w:val="24"/>
          <w:szCs w:val="24"/>
        </w:rPr>
        <w:t xml:space="preserve"> </w:t>
      </w:r>
    </w:p>
    <w:p w:rsidR="00A90813" w:rsidRPr="00E93EBC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2C2FCA">
        <w:rPr>
          <w:rFonts w:ascii="Times New Roman" w:hAnsi="Times New Roman"/>
          <w:sz w:val="24"/>
          <w:szCs w:val="24"/>
        </w:rPr>
        <w:t xml:space="preserve">К ним </w:t>
      </w:r>
      <w:r w:rsidR="00A90813" w:rsidRPr="00E93EBC">
        <w:rPr>
          <w:rFonts w:ascii="Times New Roman" w:hAnsi="Times New Roman"/>
          <w:sz w:val="24"/>
          <w:szCs w:val="24"/>
        </w:rPr>
        <w:t>относятся технологические решения и приемы, направленные на уменьшение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возможности совершения работниками ош</w:t>
      </w:r>
      <w:r w:rsidR="00A90813">
        <w:rPr>
          <w:rFonts w:ascii="Times New Roman" w:hAnsi="Times New Roman"/>
          <w:sz w:val="24"/>
          <w:szCs w:val="24"/>
        </w:rPr>
        <w:t>иб</w:t>
      </w:r>
      <w:r w:rsidR="00A90813" w:rsidRPr="00E93EBC">
        <w:rPr>
          <w:rFonts w:ascii="Times New Roman" w:hAnsi="Times New Roman"/>
          <w:sz w:val="24"/>
          <w:szCs w:val="24"/>
        </w:rPr>
        <w:t>ок и нарушений в рамках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предоставленных им прав и полномочий.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6.1.3. Организационные (административные</w:t>
      </w:r>
      <w:r w:rsidR="004C2485">
        <w:rPr>
          <w:rFonts w:ascii="Times New Roman" w:hAnsi="Times New Roman"/>
          <w:sz w:val="24"/>
          <w:szCs w:val="24"/>
        </w:rPr>
        <w:t>) меры.</w:t>
      </w:r>
    </w:p>
    <w:p w:rsidR="002C2FCA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2C2FCA">
        <w:rPr>
          <w:rFonts w:ascii="Times New Roman" w:hAnsi="Times New Roman"/>
          <w:sz w:val="24"/>
          <w:szCs w:val="24"/>
        </w:rPr>
        <w:t>Э</w:t>
      </w:r>
      <w:r w:rsidR="00A90813" w:rsidRPr="00E93EBC">
        <w:rPr>
          <w:rFonts w:ascii="Times New Roman" w:hAnsi="Times New Roman"/>
          <w:sz w:val="24"/>
          <w:szCs w:val="24"/>
        </w:rPr>
        <w:t>то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 меры</w:t>
      </w:r>
      <w:proofErr w:type="gramEnd"/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организационного характера, регламентирующие процессы функционирования</w:t>
      </w:r>
      <w:r w:rsidR="00A90813">
        <w:rPr>
          <w:rFonts w:ascii="Times New Roman" w:hAnsi="Times New Roman"/>
          <w:sz w:val="24"/>
          <w:szCs w:val="24"/>
        </w:rPr>
        <w:t xml:space="preserve"> с</w:t>
      </w:r>
      <w:r w:rsidR="00A90813" w:rsidRPr="00E93EBC">
        <w:rPr>
          <w:rFonts w:ascii="Times New Roman" w:hAnsi="Times New Roman"/>
          <w:sz w:val="24"/>
          <w:szCs w:val="24"/>
        </w:rPr>
        <w:t>истемы обработки данных, использование её ресурсов, деятельность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обслуживающего персонала, а также порядок взаимодействия пользователей с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системой</w:t>
      </w:r>
      <w:r w:rsidR="002C2FCA">
        <w:rPr>
          <w:rFonts w:ascii="Times New Roman" w:hAnsi="Times New Roman"/>
          <w:sz w:val="24"/>
          <w:szCs w:val="24"/>
        </w:rPr>
        <w:t>.</w:t>
      </w:r>
      <w:r w:rsidR="00A90813" w:rsidRPr="00E93E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2FCA">
        <w:rPr>
          <w:rFonts w:ascii="Times New Roman" w:hAnsi="Times New Roman"/>
          <w:sz w:val="24"/>
          <w:szCs w:val="24"/>
        </w:rPr>
        <w:t>Такими  мерами</w:t>
      </w:r>
      <w:proofErr w:type="gramEnd"/>
      <w:r w:rsidR="002C2FCA">
        <w:rPr>
          <w:rFonts w:ascii="Times New Roman" w:hAnsi="Times New Roman"/>
          <w:sz w:val="24"/>
          <w:szCs w:val="24"/>
        </w:rPr>
        <w:t xml:space="preserve"> являются: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регламентация доступа в здание </w:t>
      </w:r>
      <w:r w:rsidR="002C2FCA" w:rsidRPr="00452458">
        <w:rPr>
          <w:rFonts w:ascii="Times New Roman" w:hAnsi="Times New Roman"/>
          <w:sz w:val="24"/>
          <w:szCs w:val="24"/>
        </w:rPr>
        <w:t>Школы</w:t>
      </w:r>
      <w:r w:rsidRPr="00452458">
        <w:rPr>
          <w:rFonts w:ascii="Times New Roman" w:hAnsi="Times New Roman"/>
          <w:sz w:val="24"/>
          <w:szCs w:val="24"/>
        </w:rPr>
        <w:t>;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регламентация допуска работников к использованию информационных ресурсов;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анализ требований к элементам системы на основе заявок пользователей на обслуживание и модификацию аппаратных и программных ресурсов;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обеспечение и контроль физической целостности (неизменности конфигурации) средств вычислительной техники;</w:t>
      </w:r>
    </w:p>
    <w:p w:rsidR="004C2485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обучение пользователей; 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деятельность по обеспечению информационной безопасности;</w:t>
      </w:r>
    </w:p>
    <w:p w:rsidR="00A90813" w:rsidRPr="00452458" w:rsidRDefault="00A90813" w:rsidP="00452458">
      <w:pPr>
        <w:pStyle w:val="a4"/>
        <w:numPr>
          <w:ilvl w:val="0"/>
          <w:numId w:val="17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условия обработки информационных ресурсов конфиденциального характера, ответственность за нарушения установленного порядка пользования информационными ресурсами Учреждения.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Default="004C2485" w:rsidP="00452458">
      <w:pPr>
        <w:tabs>
          <w:tab w:val="left" w:pos="567"/>
        </w:tabs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6.1.4. Физические </w:t>
      </w:r>
      <w:proofErr w:type="gramStart"/>
      <w:r w:rsidR="00A90813" w:rsidRPr="00E93EBC"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z w:val="24"/>
          <w:szCs w:val="24"/>
        </w:rPr>
        <w:t>.</w:t>
      </w:r>
      <w:r w:rsidR="00A90813">
        <w:rPr>
          <w:rFonts w:ascii="Times New Roman" w:hAnsi="Times New Roman"/>
          <w:sz w:val="24"/>
          <w:szCs w:val="24"/>
        </w:rPr>
        <w:t>.</w:t>
      </w:r>
      <w:proofErr w:type="gramEnd"/>
      <w:r w:rsidR="00A90813">
        <w:rPr>
          <w:rFonts w:ascii="Times New Roman" w:hAnsi="Times New Roman"/>
          <w:sz w:val="24"/>
          <w:szCs w:val="24"/>
        </w:rPr>
        <w:t xml:space="preserve"> </w:t>
      </w:r>
    </w:p>
    <w:p w:rsidR="00A90813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C2485">
        <w:rPr>
          <w:rFonts w:ascii="Times New Roman" w:hAnsi="Times New Roman"/>
          <w:sz w:val="24"/>
          <w:szCs w:val="24"/>
        </w:rPr>
        <w:t>О</w:t>
      </w:r>
      <w:r w:rsidR="00A90813" w:rsidRPr="00E93EBC">
        <w:rPr>
          <w:rFonts w:ascii="Times New Roman" w:hAnsi="Times New Roman"/>
          <w:sz w:val="24"/>
          <w:szCs w:val="24"/>
        </w:rPr>
        <w:t>снованы на применении механических, электронных или электронно-механических устройств, специально предназначенных для создания физических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препятствий на возможных путях проникновения и доступа потенциальных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нарушителей к элементам информационных систем и защищаемой информации.</w:t>
      </w:r>
    </w:p>
    <w:p w:rsidR="004C2485" w:rsidRPr="00E93EBC" w:rsidRDefault="004C2485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6.1.5. Технические </w:t>
      </w:r>
      <w:r w:rsidR="004C2485">
        <w:rPr>
          <w:rFonts w:ascii="Times New Roman" w:hAnsi="Times New Roman"/>
          <w:sz w:val="24"/>
          <w:szCs w:val="24"/>
        </w:rPr>
        <w:t xml:space="preserve">(аппаратно-программные) </w:t>
      </w:r>
      <w:r w:rsidRPr="00E93EBC">
        <w:rPr>
          <w:rFonts w:ascii="Times New Roman" w:hAnsi="Times New Roman"/>
          <w:sz w:val="24"/>
          <w:szCs w:val="24"/>
        </w:rPr>
        <w:t>меры</w:t>
      </w:r>
      <w:r w:rsidR="004C24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A90813" w:rsidRPr="00E93EBC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C2485">
        <w:rPr>
          <w:rFonts w:ascii="Times New Roman" w:hAnsi="Times New Roman"/>
          <w:sz w:val="24"/>
          <w:szCs w:val="24"/>
        </w:rPr>
        <w:t>О</w:t>
      </w:r>
      <w:r w:rsidR="00A90813" w:rsidRPr="00E93EBC">
        <w:rPr>
          <w:rFonts w:ascii="Times New Roman" w:hAnsi="Times New Roman"/>
          <w:sz w:val="24"/>
          <w:szCs w:val="24"/>
        </w:rPr>
        <w:t>снованы на использовании электронных устройств 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специальных программ и выполняющих (самостоятельно или в комплексе с другими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средствами) функции защиты (идентификацию и аутентификацию пользователей,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разграничение доступа к ресурсам, регистрацию событий, криптографическое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закрытие информации).</w:t>
      </w:r>
    </w:p>
    <w:p w:rsidR="00A90813" w:rsidRPr="007E3A38" w:rsidRDefault="00A90813" w:rsidP="00A90813">
      <w:pPr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90813" w:rsidRPr="007E3A38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E3A38">
        <w:rPr>
          <w:rFonts w:ascii="Times New Roman" w:hAnsi="Times New Roman"/>
          <w:b/>
          <w:sz w:val="24"/>
          <w:szCs w:val="24"/>
        </w:rPr>
        <w:t>. Особенности обработки информации, содержащей персональные данные.</w:t>
      </w:r>
    </w:p>
    <w:p w:rsidR="00A90813" w:rsidRPr="007E3A38" w:rsidRDefault="00A90813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7.1. Все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93EBC">
        <w:rPr>
          <w:rFonts w:ascii="Times New Roman" w:hAnsi="Times New Roman"/>
          <w:sz w:val="24"/>
          <w:szCs w:val="24"/>
        </w:rPr>
        <w:t xml:space="preserve"> субъекта </w:t>
      </w:r>
      <w:r w:rsidR="004C2485">
        <w:rPr>
          <w:rFonts w:ascii="Times New Roman" w:hAnsi="Times New Roman"/>
          <w:sz w:val="24"/>
          <w:szCs w:val="24"/>
        </w:rPr>
        <w:t>Школы</w:t>
      </w:r>
      <w:r w:rsidRPr="00E93EBC">
        <w:rPr>
          <w:rFonts w:ascii="Times New Roman" w:hAnsi="Times New Roman"/>
          <w:sz w:val="24"/>
          <w:szCs w:val="24"/>
        </w:rPr>
        <w:t xml:space="preserve"> следует получать у него самого (для</w:t>
      </w:r>
    </w:p>
    <w:p w:rsidR="00A90813" w:rsidRPr="00E93EBC" w:rsidRDefault="00452458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A90813" w:rsidRPr="00E93EBC">
        <w:rPr>
          <w:rFonts w:ascii="Times New Roman" w:hAnsi="Times New Roman"/>
          <w:sz w:val="24"/>
          <w:szCs w:val="24"/>
        </w:rPr>
        <w:t xml:space="preserve">обучающихся </w:t>
      </w:r>
      <w:r w:rsidR="004C2485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от родителей </w:t>
      </w:r>
      <w:r w:rsidR="004C2485">
        <w:rPr>
          <w:rFonts w:ascii="Times New Roman" w:hAnsi="Times New Roman"/>
          <w:sz w:val="24"/>
          <w:szCs w:val="24"/>
        </w:rPr>
        <w:t>(</w:t>
      </w:r>
      <w:r w:rsidR="00A90813" w:rsidRPr="00E93EBC">
        <w:rPr>
          <w:rFonts w:ascii="Times New Roman" w:hAnsi="Times New Roman"/>
          <w:sz w:val="24"/>
          <w:szCs w:val="24"/>
        </w:rPr>
        <w:t>законных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 представителей). Если </w:t>
      </w:r>
      <w:r w:rsidR="00A90813"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возможно получить только у третьей стороны, то субъект </w:t>
      </w:r>
      <w:r w:rsidR="00A90813"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 w:rsidR="00A90813">
        <w:rPr>
          <w:rFonts w:ascii="Times New Roman" w:hAnsi="Times New Roman"/>
          <w:sz w:val="24"/>
          <w:szCs w:val="24"/>
        </w:rPr>
        <w:t xml:space="preserve">данных </w:t>
      </w:r>
      <w:r w:rsidR="00A90813" w:rsidRPr="00E93EBC">
        <w:rPr>
          <w:rFonts w:ascii="Times New Roman" w:hAnsi="Times New Roman"/>
          <w:sz w:val="24"/>
          <w:szCs w:val="24"/>
        </w:rPr>
        <w:t xml:space="preserve"> должен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быть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уведомлен об этом заранее и от него должно быть получено письменное согласие.</w:t>
      </w:r>
    </w:p>
    <w:p w:rsidR="00A90813" w:rsidRPr="00E93EBC" w:rsidRDefault="00A90813" w:rsidP="00452458">
      <w:pPr>
        <w:spacing w:after="0" w:line="0" w:lineRule="atLeast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Должностное лицо </w:t>
      </w:r>
      <w:r w:rsidR="004C2485">
        <w:rPr>
          <w:rFonts w:ascii="Times New Roman" w:hAnsi="Times New Roman"/>
          <w:sz w:val="24"/>
          <w:szCs w:val="24"/>
        </w:rPr>
        <w:t>Школы</w:t>
      </w:r>
      <w:r w:rsidRPr="00E93EBC">
        <w:rPr>
          <w:rFonts w:ascii="Times New Roman" w:hAnsi="Times New Roman"/>
          <w:sz w:val="24"/>
          <w:szCs w:val="24"/>
        </w:rPr>
        <w:t xml:space="preserve"> должно сообщить субъекту </w:t>
      </w:r>
      <w:r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E93EBC">
        <w:rPr>
          <w:rFonts w:ascii="Times New Roman" w:hAnsi="Times New Roman"/>
          <w:sz w:val="24"/>
          <w:szCs w:val="24"/>
        </w:rPr>
        <w:t>о целях,</w:t>
      </w:r>
      <w:r w:rsidR="0045245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предполагаемых источниках и способах получения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, а также о характере</w:t>
      </w:r>
      <w:r w:rsidR="0045245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подлежащих получению ПД и последствиях отказа дать письменное согласие на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получение.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2485">
        <w:rPr>
          <w:rFonts w:ascii="Times New Roman" w:hAnsi="Times New Roman"/>
          <w:sz w:val="24"/>
          <w:szCs w:val="24"/>
        </w:rPr>
        <w:t xml:space="preserve">   </w:t>
      </w:r>
      <w:r w:rsidRPr="00E93EBC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Учреждение</w:t>
      </w:r>
      <w:r w:rsidRPr="00E93EBC">
        <w:rPr>
          <w:rFonts w:ascii="Times New Roman" w:hAnsi="Times New Roman"/>
          <w:sz w:val="24"/>
          <w:szCs w:val="24"/>
        </w:rPr>
        <w:t xml:space="preserve"> не имеет права получать и обрабатывать данные субъекта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данных  </w:t>
      </w:r>
      <w:r w:rsidRPr="00E93EBC"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его расовой, национальной принадлежности, политических взглядах, религиозных</w:t>
      </w:r>
      <w:r w:rsidR="0045245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или философских убеждениях, состоянии здоровья, частной жизни. В случаях,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lastRenderedPageBreak/>
        <w:t>непосредственно связанных с вопросами трудовых отношений, в соответствии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24 Конституции Российской Федерации работодатель вправе получать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обрабатывать данные о частной жизни работника только с его письменного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согласия.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2485">
        <w:rPr>
          <w:rFonts w:ascii="Times New Roman" w:hAnsi="Times New Roman"/>
          <w:sz w:val="24"/>
          <w:szCs w:val="24"/>
        </w:rPr>
        <w:t xml:space="preserve">    </w:t>
      </w:r>
      <w:r w:rsidRPr="00E93EBC">
        <w:rPr>
          <w:rFonts w:ascii="Times New Roman" w:hAnsi="Times New Roman"/>
          <w:sz w:val="24"/>
          <w:szCs w:val="24"/>
        </w:rPr>
        <w:t xml:space="preserve">7.3. Субъект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</w:t>
      </w:r>
      <w:r w:rsidRPr="00E93EBC">
        <w:rPr>
          <w:rFonts w:ascii="Times New Roman" w:hAnsi="Times New Roman"/>
          <w:sz w:val="24"/>
          <w:szCs w:val="24"/>
        </w:rPr>
        <w:t xml:space="preserve">  самостоятельно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принимает решение о предоставлении своих</w:t>
      </w:r>
      <w:r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и даёт согласие на их обработку.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Pr="00E93EBC" w:rsidRDefault="004C2485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7.4. Обработка указанных данных возможна без его согласия в соответствии со ст.6 Федеральным законом от 27.07.2006 №152 «О персональных данных».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90813" w:rsidRPr="00E93EBC" w:rsidRDefault="004C2485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 w:rsidRPr="00E93EBC">
        <w:rPr>
          <w:rFonts w:ascii="Times New Roman" w:hAnsi="Times New Roman"/>
          <w:sz w:val="24"/>
          <w:szCs w:val="24"/>
        </w:rPr>
        <w:t xml:space="preserve">7.5. Согласие на обработку </w:t>
      </w:r>
      <w:r w:rsidR="00A90813"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 w:rsidR="00A90813">
        <w:rPr>
          <w:rFonts w:ascii="Times New Roman" w:hAnsi="Times New Roman"/>
          <w:sz w:val="24"/>
          <w:szCs w:val="24"/>
        </w:rPr>
        <w:t>данных</w:t>
      </w:r>
      <w:r w:rsidR="00A90813" w:rsidRPr="00E93EBC">
        <w:rPr>
          <w:rFonts w:ascii="Times New Roman" w:hAnsi="Times New Roman"/>
          <w:sz w:val="24"/>
          <w:szCs w:val="24"/>
        </w:rPr>
        <w:t xml:space="preserve">  оформляется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в письменном виде.</w:t>
      </w: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52458"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7.6. Письменное согласие на обработку своих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</w:t>
      </w:r>
      <w:r w:rsidRPr="00E93EBC">
        <w:rPr>
          <w:rFonts w:ascii="Times New Roman" w:hAnsi="Times New Roman"/>
          <w:sz w:val="24"/>
          <w:szCs w:val="24"/>
        </w:rPr>
        <w:t xml:space="preserve">  должно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включать в себя:</w:t>
      </w:r>
    </w:p>
    <w:p w:rsidR="00133CDB" w:rsidRPr="00452458" w:rsidRDefault="00A90813" w:rsidP="00452458">
      <w:pPr>
        <w:pStyle w:val="a4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</w:t>
      </w:r>
    </w:p>
    <w:p w:rsidR="00133CDB" w:rsidRPr="00452458" w:rsidRDefault="00A90813" w:rsidP="00452458">
      <w:pPr>
        <w:pStyle w:val="a4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наименование (фамилию, имя, отчество) и адрес оператора, получающего согласие субъекта персональных данных; цель обработки персональных данных; </w:t>
      </w:r>
    </w:p>
    <w:p w:rsidR="00133CDB" w:rsidRPr="00452458" w:rsidRDefault="00A90813" w:rsidP="00452458">
      <w:pPr>
        <w:pStyle w:val="a4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данных; </w:t>
      </w:r>
    </w:p>
    <w:p w:rsidR="00133CDB" w:rsidRPr="00452458" w:rsidRDefault="00A90813" w:rsidP="00452458">
      <w:pPr>
        <w:pStyle w:val="a4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перечень действий с </w:t>
      </w:r>
      <w:r w:rsidR="004C2485" w:rsidRPr="00452458">
        <w:rPr>
          <w:rFonts w:ascii="Times New Roman" w:hAnsi="Times New Roman"/>
          <w:sz w:val="24"/>
          <w:szCs w:val="24"/>
        </w:rPr>
        <w:t>персональными данными</w:t>
      </w:r>
      <w:r w:rsidRPr="00452458">
        <w:rPr>
          <w:rFonts w:ascii="Times New Roman" w:hAnsi="Times New Roman"/>
          <w:sz w:val="24"/>
          <w:szCs w:val="24"/>
        </w:rPr>
        <w:t xml:space="preserve"> на совершение которых дается согласие, общее описание используемых оператором способов обработки персональных данных</w:t>
      </w:r>
    </w:p>
    <w:p w:rsidR="00A90813" w:rsidRPr="00452458" w:rsidRDefault="00A90813" w:rsidP="00452458">
      <w:pPr>
        <w:pStyle w:val="a4"/>
        <w:numPr>
          <w:ilvl w:val="0"/>
          <w:numId w:val="18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срок, в течение которого действует согласие, а также порядок его отзыва.</w:t>
      </w:r>
    </w:p>
    <w:p w:rsidR="004C2485" w:rsidRDefault="004C2485" w:rsidP="00452458">
      <w:pPr>
        <w:spacing w:after="0" w:line="0" w:lineRule="atLeast"/>
        <w:ind w:left="567" w:hanging="327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4C2485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7.7. Согласие на обработку </w:t>
      </w:r>
      <w:r w:rsidR="00A90813">
        <w:rPr>
          <w:rFonts w:ascii="Times New Roman" w:hAnsi="Times New Roman"/>
          <w:sz w:val="24"/>
          <w:szCs w:val="24"/>
        </w:rPr>
        <w:t>персональных данных</w:t>
      </w:r>
      <w:r w:rsidR="00A90813" w:rsidRPr="00E93EBC">
        <w:rPr>
          <w:rFonts w:ascii="Times New Roman" w:hAnsi="Times New Roman"/>
          <w:sz w:val="24"/>
          <w:szCs w:val="24"/>
        </w:rPr>
        <w:t xml:space="preserve">   может быть отозвано субъектом </w:t>
      </w:r>
      <w:r w:rsidR="00A90813"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 w:rsidR="00A90813">
        <w:rPr>
          <w:rFonts w:ascii="Times New Roman" w:hAnsi="Times New Roman"/>
          <w:sz w:val="24"/>
          <w:szCs w:val="24"/>
        </w:rPr>
        <w:t>данных</w:t>
      </w:r>
      <w:r w:rsidR="00A90813" w:rsidRPr="00E93EBC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письменному запросу на имя директора </w:t>
      </w:r>
      <w:r>
        <w:rPr>
          <w:rFonts w:ascii="Times New Roman" w:hAnsi="Times New Roman"/>
          <w:sz w:val="24"/>
          <w:szCs w:val="24"/>
        </w:rPr>
        <w:t>Школы</w:t>
      </w:r>
      <w:r w:rsidR="00A90813" w:rsidRPr="00E93EBC">
        <w:rPr>
          <w:rFonts w:ascii="Times New Roman" w:hAnsi="Times New Roman"/>
          <w:sz w:val="24"/>
          <w:szCs w:val="24"/>
        </w:rPr>
        <w:t>.</w:t>
      </w:r>
    </w:p>
    <w:p w:rsidR="004C2485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Default="004C2485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 xml:space="preserve">7.8. Субъект </w:t>
      </w:r>
      <w:r w:rsidR="00A90813"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 w:rsidR="00A90813">
        <w:rPr>
          <w:rFonts w:ascii="Times New Roman" w:hAnsi="Times New Roman"/>
          <w:sz w:val="24"/>
          <w:szCs w:val="24"/>
        </w:rPr>
        <w:t>данных</w:t>
      </w:r>
      <w:r w:rsidR="00A90813" w:rsidRPr="00E93EBC">
        <w:rPr>
          <w:rFonts w:ascii="Times New Roman" w:hAnsi="Times New Roman"/>
          <w:sz w:val="24"/>
          <w:szCs w:val="24"/>
        </w:rPr>
        <w:t xml:space="preserve">  имеет</w:t>
      </w:r>
      <w:proofErr w:type="gramEnd"/>
      <w:r w:rsidR="00A90813" w:rsidRPr="00E93EBC">
        <w:rPr>
          <w:rFonts w:ascii="Times New Roman" w:hAnsi="Times New Roman"/>
          <w:sz w:val="24"/>
          <w:szCs w:val="24"/>
        </w:rPr>
        <w:t xml:space="preserve"> право на получение следующей информации: </w:t>
      </w:r>
    </w:p>
    <w:p w:rsidR="00133CDB" w:rsidRPr="00452458" w:rsidRDefault="00A90813" w:rsidP="00452458">
      <w:pPr>
        <w:pStyle w:val="a4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сведения о лицах, которые имеют доступ к персональным </w:t>
      </w:r>
      <w:proofErr w:type="gramStart"/>
      <w:r w:rsidRPr="00452458">
        <w:rPr>
          <w:rFonts w:ascii="Times New Roman" w:hAnsi="Times New Roman"/>
          <w:sz w:val="24"/>
          <w:szCs w:val="24"/>
        </w:rPr>
        <w:t>данным  или</w:t>
      </w:r>
      <w:proofErr w:type="gramEnd"/>
      <w:r w:rsidRPr="00452458">
        <w:rPr>
          <w:rFonts w:ascii="Times New Roman" w:hAnsi="Times New Roman"/>
          <w:sz w:val="24"/>
          <w:szCs w:val="24"/>
        </w:rPr>
        <w:t xml:space="preserve"> которым может быть предоставлен такой доступ; </w:t>
      </w:r>
    </w:p>
    <w:p w:rsidR="00133CDB" w:rsidRPr="00452458" w:rsidRDefault="00A90813" w:rsidP="00452458">
      <w:pPr>
        <w:pStyle w:val="a4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перечень обрабатываемых персональных </w:t>
      </w:r>
      <w:proofErr w:type="gramStart"/>
      <w:r w:rsidRPr="00452458">
        <w:rPr>
          <w:rFonts w:ascii="Times New Roman" w:hAnsi="Times New Roman"/>
          <w:sz w:val="24"/>
          <w:szCs w:val="24"/>
        </w:rPr>
        <w:t>данных  и</w:t>
      </w:r>
      <w:proofErr w:type="gramEnd"/>
      <w:r w:rsidRPr="00452458">
        <w:rPr>
          <w:rFonts w:ascii="Times New Roman" w:hAnsi="Times New Roman"/>
          <w:sz w:val="24"/>
          <w:szCs w:val="24"/>
        </w:rPr>
        <w:t xml:space="preserve"> источник их получения; </w:t>
      </w:r>
    </w:p>
    <w:p w:rsidR="00A90813" w:rsidRPr="00452458" w:rsidRDefault="00A90813" w:rsidP="00452458">
      <w:pPr>
        <w:pStyle w:val="a4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сроки обработки персональных данных, в том числе сроки их хранения; </w:t>
      </w:r>
    </w:p>
    <w:p w:rsidR="00A90813" w:rsidRPr="00452458" w:rsidRDefault="00A90813" w:rsidP="00452458">
      <w:pPr>
        <w:pStyle w:val="a4"/>
        <w:numPr>
          <w:ilvl w:val="0"/>
          <w:numId w:val="19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сведения о том, какие юридические последствия для субъекта персональных </w:t>
      </w:r>
      <w:proofErr w:type="gramStart"/>
      <w:r w:rsidRPr="00452458">
        <w:rPr>
          <w:rFonts w:ascii="Times New Roman" w:hAnsi="Times New Roman"/>
          <w:sz w:val="24"/>
          <w:szCs w:val="24"/>
        </w:rPr>
        <w:t>данных  может</w:t>
      </w:r>
      <w:proofErr w:type="gramEnd"/>
      <w:r w:rsidRPr="00452458">
        <w:rPr>
          <w:rFonts w:ascii="Times New Roman" w:hAnsi="Times New Roman"/>
          <w:sz w:val="24"/>
          <w:szCs w:val="24"/>
        </w:rPr>
        <w:t xml:space="preserve"> повлечь за собой обработка его персональных данных.</w:t>
      </w:r>
    </w:p>
    <w:p w:rsidR="00133CDB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90813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7.9. Субъект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</w:t>
      </w:r>
      <w:r w:rsidRPr="00E93EBC">
        <w:rPr>
          <w:rFonts w:ascii="Times New Roman" w:hAnsi="Times New Roman"/>
          <w:sz w:val="24"/>
          <w:szCs w:val="24"/>
        </w:rPr>
        <w:t xml:space="preserve">  вправе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требовать от оператора уточнения своих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блокирования или уничтожения в случае, если </w:t>
      </w:r>
      <w:r w:rsidR="00133CDB">
        <w:rPr>
          <w:rFonts w:ascii="Times New Roman" w:hAnsi="Times New Roman"/>
          <w:sz w:val="24"/>
          <w:szCs w:val="24"/>
        </w:rPr>
        <w:t>персональные данные</w:t>
      </w:r>
      <w:r w:rsidRPr="00E93EBC">
        <w:rPr>
          <w:rFonts w:ascii="Times New Roman" w:hAnsi="Times New Roman"/>
          <w:sz w:val="24"/>
          <w:szCs w:val="24"/>
        </w:rPr>
        <w:t xml:space="preserve">  являются неполными,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3EBC">
        <w:rPr>
          <w:rFonts w:ascii="Times New Roman" w:hAnsi="Times New Roman"/>
          <w:sz w:val="24"/>
          <w:szCs w:val="24"/>
        </w:rPr>
        <w:t>устаревшими, недостоверными, незаконно полученными или не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необходимыми для заявленной цели обработки.</w:t>
      </w:r>
    </w:p>
    <w:p w:rsidR="00133CDB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90813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7.10. Сведения о </w:t>
      </w:r>
      <w:r>
        <w:rPr>
          <w:rFonts w:ascii="Times New Roman" w:hAnsi="Times New Roman"/>
          <w:sz w:val="24"/>
          <w:szCs w:val="24"/>
        </w:rPr>
        <w:t xml:space="preserve">персональных </w:t>
      </w:r>
      <w:proofErr w:type="gramStart"/>
      <w:r>
        <w:rPr>
          <w:rFonts w:ascii="Times New Roman" w:hAnsi="Times New Roman"/>
          <w:sz w:val="24"/>
          <w:szCs w:val="24"/>
        </w:rPr>
        <w:t>данных</w:t>
      </w:r>
      <w:r w:rsidRPr="00E93EBC">
        <w:rPr>
          <w:rFonts w:ascii="Times New Roman" w:hAnsi="Times New Roman"/>
          <w:sz w:val="24"/>
          <w:szCs w:val="24"/>
        </w:rPr>
        <w:t xml:space="preserve">  должны</w:t>
      </w:r>
      <w:proofErr w:type="gramEnd"/>
      <w:r w:rsidRPr="00E93EBC">
        <w:rPr>
          <w:rFonts w:ascii="Times New Roman" w:hAnsi="Times New Roman"/>
          <w:sz w:val="24"/>
          <w:szCs w:val="24"/>
        </w:rPr>
        <w:t xml:space="preserve"> быть предоставлены субъекту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оператором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доступной форме, и в них не должны содержаться </w:t>
      </w:r>
      <w:r>
        <w:rPr>
          <w:rFonts w:ascii="Times New Roman" w:hAnsi="Times New Roman"/>
          <w:sz w:val="24"/>
          <w:szCs w:val="24"/>
        </w:rPr>
        <w:t>в персональных данных</w:t>
      </w:r>
      <w:r w:rsidRPr="00E93EBC">
        <w:rPr>
          <w:rFonts w:ascii="Times New Roman" w:hAnsi="Times New Roman"/>
          <w:sz w:val="24"/>
          <w:szCs w:val="24"/>
        </w:rPr>
        <w:t>, относящиеся к другим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субъектам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.</w:t>
      </w:r>
    </w:p>
    <w:p w:rsidR="00133CDB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90813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7.11. Доступ к своим </w:t>
      </w:r>
      <w:r>
        <w:rPr>
          <w:rFonts w:ascii="Times New Roman" w:hAnsi="Times New Roman"/>
          <w:sz w:val="24"/>
          <w:szCs w:val="24"/>
        </w:rPr>
        <w:t>персональным данным</w:t>
      </w:r>
      <w:r w:rsidRPr="00E93EBC">
        <w:rPr>
          <w:rFonts w:ascii="Times New Roman" w:hAnsi="Times New Roman"/>
          <w:sz w:val="24"/>
          <w:szCs w:val="24"/>
        </w:rPr>
        <w:t xml:space="preserve">  предоставляется субъекту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или его 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представителю оператором при получении письменного запроса субъекта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его законного представителя. Письменный запрос должен быть адресован на имя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директора </w:t>
      </w:r>
      <w:r w:rsidR="00133CDB">
        <w:rPr>
          <w:rFonts w:ascii="Times New Roman" w:hAnsi="Times New Roman"/>
          <w:sz w:val="24"/>
          <w:szCs w:val="24"/>
        </w:rPr>
        <w:t>Школы</w:t>
      </w:r>
      <w:r w:rsidRPr="00E93EBC">
        <w:rPr>
          <w:rFonts w:ascii="Times New Roman" w:hAnsi="Times New Roman"/>
          <w:sz w:val="24"/>
          <w:szCs w:val="24"/>
        </w:rPr>
        <w:t xml:space="preserve"> или уполномоченного руководителем лицо.</w:t>
      </w:r>
    </w:p>
    <w:p w:rsidR="00133CDB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>7.12. Субъект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праве обжаловать в уполномоченный орган по защите прав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 xml:space="preserve">субъектов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или в судебном порядке неправомерные действия или бездействия</w:t>
      </w:r>
      <w:r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E93EBC">
        <w:rPr>
          <w:rFonts w:ascii="Times New Roman" w:hAnsi="Times New Roman"/>
          <w:sz w:val="24"/>
          <w:szCs w:val="24"/>
        </w:rPr>
        <w:t xml:space="preserve">  должностных лиц </w:t>
      </w:r>
      <w:r w:rsidR="00133CDB">
        <w:rPr>
          <w:rFonts w:ascii="Times New Roman" w:hAnsi="Times New Roman"/>
          <w:sz w:val="24"/>
          <w:szCs w:val="24"/>
        </w:rPr>
        <w:t>Школы</w:t>
      </w:r>
      <w:r w:rsidRPr="00E93EBC">
        <w:rPr>
          <w:rFonts w:ascii="Times New Roman" w:hAnsi="Times New Roman"/>
          <w:sz w:val="24"/>
          <w:szCs w:val="24"/>
        </w:rPr>
        <w:t xml:space="preserve"> при обработке и защите его </w:t>
      </w:r>
      <w:r>
        <w:rPr>
          <w:rFonts w:ascii="Times New Roman" w:hAnsi="Times New Roman"/>
          <w:sz w:val="24"/>
          <w:szCs w:val="24"/>
        </w:rPr>
        <w:t>персональных данных</w:t>
      </w:r>
      <w:r w:rsidRPr="00E93EBC">
        <w:rPr>
          <w:rFonts w:ascii="Times New Roman" w:hAnsi="Times New Roman"/>
          <w:sz w:val="24"/>
          <w:szCs w:val="24"/>
        </w:rPr>
        <w:t>.</w:t>
      </w:r>
    </w:p>
    <w:p w:rsidR="00A90813" w:rsidRPr="00BB644D" w:rsidRDefault="00A90813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90813" w:rsidRPr="00BB644D" w:rsidRDefault="00A90813" w:rsidP="00A90813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B644D">
        <w:rPr>
          <w:rFonts w:ascii="Times New Roman" w:hAnsi="Times New Roman"/>
          <w:b/>
          <w:sz w:val="24"/>
          <w:szCs w:val="24"/>
        </w:rPr>
        <w:t>. Обязанности и права должностных лиц.</w:t>
      </w:r>
    </w:p>
    <w:p w:rsidR="00A90813" w:rsidRPr="00BB644D" w:rsidRDefault="00A90813" w:rsidP="00A90813">
      <w:pPr>
        <w:spacing w:after="0" w:line="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A90813" w:rsidRPr="00E93EBC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93EBC">
        <w:rPr>
          <w:rFonts w:ascii="Times New Roman" w:hAnsi="Times New Roman"/>
          <w:sz w:val="24"/>
          <w:szCs w:val="24"/>
        </w:rPr>
        <w:t xml:space="preserve">8.1. </w:t>
      </w:r>
      <w:r w:rsidR="00133CDB">
        <w:rPr>
          <w:rFonts w:ascii="Times New Roman" w:hAnsi="Times New Roman"/>
          <w:sz w:val="24"/>
          <w:szCs w:val="24"/>
        </w:rPr>
        <w:t>Директор Школы</w:t>
      </w:r>
      <w:r w:rsidRPr="00E93EBC">
        <w:rPr>
          <w:rFonts w:ascii="Times New Roman" w:hAnsi="Times New Roman"/>
          <w:sz w:val="24"/>
          <w:szCs w:val="24"/>
        </w:rPr>
        <w:t xml:space="preserve"> организует работу по построению системы защиты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EBC">
        <w:rPr>
          <w:rFonts w:ascii="Times New Roman" w:hAnsi="Times New Roman"/>
          <w:sz w:val="24"/>
          <w:szCs w:val="24"/>
        </w:rPr>
        <w:t>информационной системы. В частности:</w:t>
      </w:r>
    </w:p>
    <w:p w:rsidR="00A90813" w:rsidRPr="00452458" w:rsidRDefault="00A90813" w:rsidP="00452458">
      <w:pPr>
        <w:pStyle w:val="a4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назначает ответственного за организацию защиты информации из числа сотрудников </w:t>
      </w:r>
      <w:r w:rsidR="00133CDB" w:rsidRPr="00452458">
        <w:rPr>
          <w:rFonts w:ascii="Times New Roman" w:hAnsi="Times New Roman"/>
          <w:sz w:val="24"/>
          <w:szCs w:val="24"/>
        </w:rPr>
        <w:t>Школы</w:t>
      </w:r>
      <w:r w:rsidRPr="00452458">
        <w:rPr>
          <w:rFonts w:ascii="Times New Roman" w:hAnsi="Times New Roman"/>
          <w:sz w:val="24"/>
          <w:szCs w:val="24"/>
        </w:rPr>
        <w:t>;</w:t>
      </w:r>
    </w:p>
    <w:p w:rsidR="00A90813" w:rsidRPr="00452458" w:rsidRDefault="00A90813" w:rsidP="00452458">
      <w:pPr>
        <w:pStyle w:val="a4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утверждает круг лиц, имеющих доступ к защищаемой информации и порядок их работы;</w:t>
      </w:r>
    </w:p>
    <w:p w:rsidR="00A90813" w:rsidRPr="00452458" w:rsidRDefault="00A90813" w:rsidP="00452458">
      <w:pPr>
        <w:pStyle w:val="a4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 xml:space="preserve">утверждает комплект документов, определяющих политику в </w:t>
      </w:r>
      <w:proofErr w:type="gramStart"/>
      <w:r w:rsidRPr="00452458">
        <w:rPr>
          <w:rFonts w:ascii="Times New Roman" w:hAnsi="Times New Roman"/>
          <w:sz w:val="24"/>
          <w:szCs w:val="24"/>
        </w:rPr>
        <w:t>отношении  защиты</w:t>
      </w:r>
      <w:proofErr w:type="gramEnd"/>
      <w:r w:rsidRPr="00452458">
        <w:rPr>
          <w:rFonts w:ascii="Times New Roman" w:hAnsi="Times New Roman"/>
          <w:sz w:val="24"/>
          <w:szCs w:val="24"/>
        </w:rPr>
        <w:t xml:space="preserve"> информации в учреждении, а также локальные акты, устанавливающих процедуры, направленные на предотвращение и выявление нарушений законодательства РФ.</w:t>
      </w:r>
    </w:p>
    <w:p w:rsidR="00133CDB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8.2. Ответственный за защиту информации: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разрабатывает организационно-распорядительные документы по вопросам защиты информации при её обработке с помощью информационной системы;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контролирует исполнение приказов и распоряжений вышестоящих организаций по вопросам обеспечения безопасности информации;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обеспечивает защиту информации, циркулирующей на объектах информатизации;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проводит систематический контроль работы систем защиты информации, применяемых в информационной системе, а также за выполнением комплекса организационных мероприятий по обеспечению безопасности информации;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проводит инструктаж пользователей информационной системы;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контролирует выполнение администратором информационной системы обязанностей по обеспечению функционирования систем защиты информации (настройка и сопровождение подсистемы управления доступом пользователя к защищаемым информационным ресурсам информационной системы, антивирусная защита, резервное копирование данных и т.д.);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контролирует порядок учёта и хранения машинных носителей конфиденциальной информации;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участвует в работах по внесению изменений в аппаратно-программную конфигурацию информационной системы;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определяет порядок и осуществляет контроль ремонта средств вычислительной техники, входящих в состав информационной системы;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принимает меры по оперативному изменению паролей при увольнении или перемещении сотрудников, имевших допуск к информационной системе;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требует устранения выявленных нарушений и недостатков, дает обязательные для исполнения указания по вопросам обеспечения положений инструкций по защите информации;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требует от работников представления письменных объяснений по фактам нарушения режима конфиденциальности;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в случае выявления попыток несанкционированного доступа к информации или попыток хищения, копирования, изменения, незамедлительно принимает меры пресечения и докладывает руководителю Учреждения;</w:t>
      </w:r>
    </w:p>
    <w:p w:rsidR="00A90813" w:rsidRPr="00452458" w:rsidRDefault="00A90813" w:rsidP="00452458">
      <w:pPr>
        <w:pStyle w:val="a4"/>
        <w:numPr>
          <w:ilvl w:val="0"/>
          <w:numId w:val="2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52458">
        <w:rPr>
          <w:rFonts w:ascii="Times New Roman" w:hAnsi="Times New Roman"/>
          <w:sz w:val="24"/>
          <w:szCs w:val="24"/>
        </w:rPr>
        <w:t>об имеющихся недостатках и выявленных нарушениях требований нормативных и руководящих документов по защите информации, а также в установленные сроки подготавливает необходимую отчетную документацию о состоянии работ по защите информации.</w:t>
      </w:r>
    </w:p>
    <w:p w:rsidR="00133CDB" w:rsidRDefault="00A90813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90813" w:rsidRPr="00E93EBC" w:rsidRDefault="00133CDB" w:rsidP="00452458">
      <w:pPr>
        <w:spacing w:after="0" w:line="0" w:lineRule="atLeast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90813" w:rsidRPr="00E93EBC">
        <w:rPr>
          <w:rFonts w:ascii="Times New Roman" w:hAnsi="Times New Roman"/>
          <w:sz w:val="24"/>
          <w:szCs w:val="24"/>
        </w:rPr>
        <w:t>8.3. Несоответствие мер установленным требованиям или нормам по защите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информации, является нарушением и влечёт административное наказание</w:t>
      </w:r>
      <w:r w:rsidR="00A90813">
        <w:rPr>
          <w:rFonts w:ascii="Times New Roman" w:hAnsi="Times New Roman"/>
          <w:sz w:val="24"/>
          <w:szCs w:val="24"/>
        </w:rPr>
        <w:t xml:space="preserve"> </w:t>
      </w:r>
      <w:r w:rsidR="00A90813" w:rsidRPr="00E93EBC">
        <w:rPr>
          <w:rFonts w:ascii="Times New Roman" w:hAnsi="Times New Roman"/>
          <w:sz w:val="24"/>
          <w:szCs w:val="24"/>
        </w:rPr>
        <w:t>ответственных лиц в соответствии с законодательством РФ.</w:t>
      </w:r>
    </w:p>
    <w:p w:rsidR="00A90813" w:rsidRPr="00635475" w:rsidRDefault="00A90813" w:rsidP="00452458">
      <w:pPr>
        <w:autoSpaceDE w:val="0"/>
        <w:autoSpaceDN w:val="0"/>
        <w:adjustRightInd w:val="0"/>
        <w:spacing w:after="0" w:line="0" w:lineRule="atLeast"/>
        <w:ind w:left="567" w:hanging="567"/>
        <w:jc w:val="both"/>
        <w:rPr>
          <w:rFonts w:ascii="Times New Roman" w:hAnsi="Times New Roman"/>
          <w:b/>
          <w:sz w:val="16"/>
          <w:szCs w:val="16"/>
        </w:rPr>
      </w:pPr>
      <w:r w:rsidRPr="00E93E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0813" w:rsidRPr="00A6728C" w:rsidRDefault="00A90813" w:rsidP="00452458">
      <w:pPr>
        <w:tabs>
          <w:tab w:val="left" w:pos="567"/>
        </w:tabs>
        <w:spacing w:after="0" w:line="0" w:lineRule="atLeast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A6728C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A90813" w:rsidRPr="00635475" w:rsidRDefault="00A90813" w:rsidP="00A9081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b/>
          <w:sz w:val="16"/>
          <w:szCs w:val="16"/>
        </w:rPr>
      </w:pPr>
    </w:p>
    <w:p w:rsidR="00A90813" w:rsidRPr="00A6728C" w:rsidRDefault="00A90813" w:rsidP="00A90813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9</w:t>
      </w:r>
      <w:r w:rsidRPr="00A6728C">
        <w:rPr>
          <w:rFonts w:ascii="Times New Roman" w:hAnsi="Times New Roman"/>
          <w:sz w:val="24"/>
          <w:szCs w:val="24"/>
        </w:rPr>
        <w:t>.1. Положение вступает в силу с момента его утверждения.</w:t>
      </w:r>
    </w:p>
    <w:p w:rsidR="004F5431" w:rsidRDefault="00A90813" w:rsidP="00452458">
      <w:pPr>
        <w:tabs>
          <w:tab w:val="left" w:pos="567"/>
        </w:tabs>
        <w:spacing w:after="0" w:line="0" w:lineRule="atLeast"/>
        <w:ind w:left="709" w:hanging="709"/>
        <w:jc w:val="both"/>
      </w:pPr>
      <w:r w:rsidRPr="00A6728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9</w:t>
      </w:r>
      <w:r w:rsidRPr="00A6728C">
        <w:rPr>
          <w:rFonts w:ascii="Times New Roman" w:hAnsi="Times New Roman"/>
          <w:sz w:val="24"/>
          <w:szCs w:val="24"/>
        </w:rPr>
        <w:t xml:space="preserve">.2. Положение </w:t>
      </w:r>
      <w:proofErr w:type="gramStart"/>
      <w:r w:rsidRPr="00A6728C">
        <w:rPr>
          <w:rFonts w:ascii="Times New Roman" w:hAnsi="Times New Roman"/>
          <w:sz w:val="24"/>
          <w:szCs w:val="24"/>
        </w:rPr>
        <w:t>является  л</w:t>
      </w:r>
      <w:r w:rsidR="00133CDB">
        <w:rPr>
          <w:rFonts w:ascii="Times New Roman" w:hAnsi="Times New Roman"/>
          <w:sz w:val="24"/>
          <w:szCs w:val="24"/>
        </w:rPr>
        <w:t>окальным</w:t>
      </w:r>
      <w:proofErr w:type="gramEnd"/>
      <w:r w:rsidR="00133CDB">
        <w:rPr>
          <w:rFonts w:ascii="Times New Roman" w:hAnsi="Times New Roman"/>
          <w:sz w:val="24"/>
          <w:szCs w:val="24"/>
        </w:rPr>
        <w:t xml:space="preserve"> актом  Школы</w:t>
      </w:r>
      <w:r w:rsidRPr="00A6728C">
        <w:rPr>
          <w:rFonts w:ascii="Times New Roman" w:hAnsi="Times New Roman"/>
          <w:sz w:val="24"/>
          <w:szCs w:val="24"/>
        </w:rPr>
        <w:t xml:space="preserve">. Внесение изменений и дополнений в </w:t>
      </w:r>
      <w:r w:rsidR="00452458">
        <w:rPr>
          <w:rFonts w:ascii="Times New Roman" w:hAnsi="Times New Roman"/>
          <w:sz w:val="24"/>
          <w:szCs w:val="24"/>
        </w:rPr>
        <w:t xml:space="preserve">   </w:t>
      </w:r>
      <w:r w:rsidRPr="00A6728C">
        <w:rPr>
          <w:rFonts w:ascii="Times New Roman" w:hAnsi="Times New Roman"/>
          <w:sz w:val="24"/>
          <w:szCs w:val="24"/>
        </w:rPr>
        <w:t>Положение осуществляется в порядке его принятия.</w:t>
      </w:r>
    </w:p>
    <w:sectPr w:rsidR="004F5431" w:rsidSect="0045245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926"/>
    <w:multiLevelType w:val="hybridMultilevel"/>
    <w:tmpl w:val="EFD6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122"/>
    <w:multiLevelType w:val="hybridMultilevel"/>
    <w:tmpl w:val="21BA3F3E"/>
    <w:lvl w:ilvl="0" w:tplc="B2BC856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07974B59"/>
    <w:multiLevelType w:val="hybridMultilevel"/>
    <w:tmpl w:val="C27E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02F3"/>
    <w:multiLevelType w:val="hybridMultilevel"/>
    <w:tmpl w:val="A3D4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65598"/>
    <w:multiLevelType w:val="hybridMultilevel"/>
    <w:tmpl w:val="FA06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17BA6"/>
    <w:multiLevelType w:val="hybridMultilevel"/>
    <w:tmpl w:val="DDD6E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5233"/>
    <w:multiLevelType w:val="hybridMultilevel"/>
    <w:tmpl w:val="906C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3BED"/>
    <w:multiLevelType w:val="hybridMultilevel"/>
    <w:tmpl w:val="7E2E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C67E5"/>
    <w:multiLevelType w:val="hybridMultilevel"/>
    <w:tmpl w:val="207C7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80096"/>
    <w:multiLevelType w:val="hybridMultilevel"/>
    <w:tmpl w:val="547C9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65A54"/>
    <w:multiLevelType w:val="hybridMultilevel"/>
    <w:tmpl w:val="2B6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732E1"/>
    <w:multiLevelType w:val="hybridMultilevel"/>
    <w:tmpl w:val="2E4E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B17A2"/>
    <w:multiLevelType w:val="hybridMultilevel"/>
    <w:tmpl w:val="9D4A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43A6"/>
    <w:multiLevelType w:val="hybridMultilevel"/>
    <w:tmpl w:val="D76A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D7670"/>
    <w:multiLevelType w:val="hybridMultilevel"/>
    <w:tmpl w:val="078CD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19F8"/>
    <w:multiLevelType w:val="hybridMultilevel"/>
    <w:tmpl w:val="FF063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E0F91"/>
    <w:multiLevelType w:val="hybridMultilevel"/>
    <w:tmpl w:val="DE42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A3D77"/>
    <w:multiLevelType w:val="hybridMultilevel"/>
    <w:tmpl w:val="6A8A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96227"/>
    <w:multiLevelType w:val="multilevel"/>
    <w:tmpl w:val="8EBC55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0401F7A"/>
    <w:multiLevelType w:val="hybridMultilevel"/>
    <w:tmpl w:val="93CA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0180F"/>
    <w:multiLevelType w:val="hybridMultilevel"/>
    <w:tmpl w:val="5B6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15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14"/>
  </w:num>
  <w:num w:numId="15">
    <w:abstractNumId w:val="20"/>
  </w:num>
  <w:num w:numId="16">
    <w:abstractNumId w:val="10"/>
  </w:num>
  <w:num w:numId="17">
    <w:abstractNumId w:val="19"/>
  </w:num>
  <w:num w:numId="18">
    <w:abstractNumId w:val="4"/>
  </w:num>
  <w:num w:numId="19">
    <w:abstractNumId w:val="16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13"/>
    <w:rsid w:val="0002397A"/>
    <w:rsid w:val="00133CDB"/>
    <w:rsid w:val="00241C48"/>
    <w:rsid w:val="002805B2"/>
    <w:rsid w:val="00282397"/>
    <w:rsid w:val="00293421"/>
    <w:rsid w:val="002C2FCA"/>
    <w:rsid w:val="00310A26"/>
    <w:rsid w:val="00412753"/>
    <w:rsid w:val="00452458"/>
    <w:rsid w:val="004700D2"/>
    <w:rsid w:val="004C2485"/>
    <w:rsid w:val="004F5431"/>
    <w:rsid w:val="00522FBB"/>
    <w:rsid w:val="005F1BAD"/>
    <w:rsid w:val="006B0E22"/>
    <w:rsid w:val="00717951"/>
    <w:rsid w:val="007D7625"/>
    <w:rsid w:val="00815E39"/>
    <w:rsid w:val="008212F4"/>
    <w:rsid w:val="009E5852"/>
    <w:rsid w:val="00A90813"/>
    <w:rsid w:val="00B4694D"/>
    <w:rsid w:val="00B976C8"/>
    <w:rsid w:val="00CE1F42"/>
    <w:rsid w:val="00CF51D5"/>
    <w:rsid w:val="00D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91A3"/>
  <w15:chartTrackingRefBased/>
  <w15:docId w15:val="{18FB3A5B-B097-4AC1-BBD5-1892B9DC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8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81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A3F1B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A9081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1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8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ZhipD4wDWtBPCgUv3o8kn5twgrhFIkpw0X4Z7OdrEW4=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QUUPwNnhkjwyn37zL1vIbzbrPs0EZeQlg4/HYQmcXcE=</DigestValue>
    </Reference>
  </SignedInfo>
  <SignatureValue>1wtIMiZ8ii8fiXw8NcoSqcX0mQA/hZM8SQGNUMnRvfl/BZEYtZ6BNxOgf4cc3CZx
ub1xuUfqsNy72FOJfJfEXg==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dK2law7nfulK+N2VIg3Whi61He8=</DigestValue>
      </Reference>
      <Reference URI="/word/fontTable.xml?ContentType=application/vnd.openxmlformats-officedocument.wordprocessingml.fontTable+xml">
        <DigestMethod Algorithm="http://www.w3.org/2000/09/xmldsig#sha1"/>
        <DigestValue>W/BAljOP7XKVqJOkOrGQJQfFQKU=</DigestValue>
      </Reference>
      <Reference URI="/word/numbering.xml?ContentType=application/vnd.openxmlformats-officedocument.wordprocessingml.numbering+xml">
        <DigestMethod Algorithm="http://www.w3.org/2000/09/xmldsig#sha1"/>
        <DigestValue>fqquIpVrNipSaLFOAcDYdGIGyFM=</DigestValue>
      </Reference>
      <Reference URI="/word/settings.xml?ContentType=application/vnd.openxmlformats-officedocument.wordprocessingml.settings+xml">
        <DigestMethod Algorithm="http://www.w3.org/2000/09/xmldsig#sha1"/>
        <DigestValue>76oG94F0p0K0Tv5E36S0qtV5mJw=</DigestValue>
      </Reference>
      <Reference URI="/word/styles.xml?ContentType=application/vnd.openxmlformats-officedocument.wordprocessingml.styles+xml">
        <DigestMethod Algorithm="http://www.w3.org/2000/09/xmldsig#sha1"/>
        <DigestValue>L2LGyhVuTuXcHyenqo/Iog91e6Y=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2024-05-04T19:49:26Z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2024-05-04T19:49:26Z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4027</Words>
  <Characters>22960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User-kab20</dc:creator>
  <cp:keywords/>
  <dc:description/>
  <cp:lastModifiedBy>Director</cp:lastModifiedBy>
  <cp:revision>13</cp:revision>
  <cp:lastPrinted>2022-04-05T08:36:00Z</cp:lastPrinted>
  <dcterms:created xsi:type="dcterms:W3CDTF">2022-03-25T05:35:00Z</dcterms:created>
  <dcterms:modified xsi:type="dcterms:W3CDTF">2024-05-03T07:55:00Z</dcterms:modified>
</cp:coreProperties>
</file>