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22" w:rsidRDefault="00F13522" w:rsidP="00F13522">
      <w:pPr>
        <w:pStyle w:val="a3"/>
      </w:pPr>
      <w:bookmarkStart w:id="0" w:name="_GoBack"/>
      <w:r>
        <w:rPr>
          <w:noProof/>
        </w:rPr>
        <w:drawing>
          <wp:inline distT="0" distB="0" distL="0" distR="0" wp14:anchorId="068C83BE" wp14:editId="5E0FD81F">
            <wp:extent cx="6075045" cy="8100060"/>
            <wp:effectExtent l="0" t="0" r="1905" b="0"/>
            <wp:docPr id="3" name="Рисунок 3" descr="C:\Users\Chemistry\Desktop\титульники\шаг в медицин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\Desktop\титульники\шаг в медицин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5045" cy="810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7BB7" w:rsidRDefault="00F97BB7" w:rsidP="00E33A3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7BB7" w:rsidRDefault="00F97BB7" w:rsidP="00E33A3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97BB7" w:rsidRDefault="00F97BB7" w:rsidP="00E33A35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33A35" w:rsidRDefault="00E33A35" w:rsidP="00E33A35">
      <w:pPr>
        <w:spacing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Пояснительная записка</w:t>
      </w:r>
    </w:p>
    <w:p w:rsidR="000058C5" w:rsidRPr="000058C5" w:rsidRDefault="000058C5" w:rsidP="000058C5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8C5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 в соответствии с:</w:t>
      </w:r>
    </w:p>
    <w:p w:rsidR="000058C5" w:rsidRPr="000058C5" w:rsidRDefault="000058C5" w:rsidP="000058C5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8C5">
        <w:rPr>
          <w:rFonts w:ascii="Times New Roman" w:eastAsia="Times New Roman" w:hAnsi="Times New Roman"/>
          <w:sz w:val="24"/>
          <w:szCs w:val="24"/>
          <w:lang w:eastAsia="ru-RU"/>
        </w:rPr>
        <w:t>1.Федеральный Закон от 29.12.2012 № 273-ФЗ «Об образовании в Российской Федерации»</w:t>
      </w:r>
    </w:p>
    <w:p w:rsidR="000058C5" w:rsidRPr="000058C5" w:rsidRDefault="000058C5" w:rsidP="000058C5">
      <w:pPr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58C5">
        <w:rPr>
          <w:rFonts w:ascii="Times New Roman" w:eastAsia="Times New Roman" w:hAnsi="Times New Roman"/>
          <w:sz w:val="24"/>
          <w:szCs w:val="24"/>
          <w:lang w:eastAsia="ru-RU"/>
        </w:rPr>
        <w:t xml:space="preserve">2.Приказ </w:t>
      </w:r>
      <w:proofErr w:type="spellStart"/>
      <w:r w:rsidRPr="000058C5">
        <w:rPr>
          <w:rFonts w:ascii="Times New Roman" w:eastAsia="Times New Roman" w:hAnsi="Times New Roman"/>
          <w:sz w:val="24"/>
          <w:szCs w:val="24"/>
          <w:lang w:eastAsia="ru-RU"/>
        </w:rPr>
        <w:t>Минпросвещения</w:t>
      </w:r>
      <w:proofErr w:type="spellEnd"/>
      <w:r w:rsidRPr="000058C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09.11.2018 №196 «Об утверждении Порядка и осуществления образовательной деятельности по дополнительным общеобразовательным программам»</w:t>
      </w:r>
    </w:p>
    <w:p w:rsidR="000058C5" w:rsidRPr="000058C5" w:rsidRDefault="000058C5" w:rsidP="000058C5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58C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0058C5">
        <w:rPr>
          <w:rFonts w:ascii="Times New Roman" w:eastAsia="Times New Roman" w:hAnsi="Times New Roman"/>
          <w:bCs/>
          <w:sz w:val="24"/>
          <w:szCs w:val="24"/>
          <w:lang w:eastAsia="ru-RU"/>
        </w:rPr>
        <w:t>Положение о дополнительной образовательной программе МБОУ Балезинская средняя школа №3»</w:t>
      </w:r>
    </w:p>
    <w:p w:rsidR="000058C5" w:rsidRPr="000058C5" w:rsidRDefault="000058C5" w:rsidP="000058C5">
      <w:pPr>
        <w:spacing w:after="0" w:line="360" w:lineRule="auto"/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0058C5">
        <w:rPr>
          <w:rFonts w:ascii="Times New Roman" w:hAnsi="Times New Roman"/>
          <w:sz w:val="24"/>
          <w:szCs w:val="24"/>
        </w:rPr>
        <w:t xml:space="preserve">          </w:t>
      </w:r>
      <w:r w:rsidRPr="000058C5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0058C5">
        <w:rPr>
          <w:rFonts w:ascii="Times New Roman" w:hAnsi="Times New Roman"/>
          <w:sz w:val="24"/>
          <w:szCs w:val="24"/>
        </w:rPr>
        <w:t xml:space="preserve"> обусловлена возрастающей ролью биологии в жизни человека, необходимостью популяризации этих знаний среди населения и привлечения </w:t>
      </w:r>
      <w:proofErr w:type="spellStart"/>
      <w:r w:rsidRPr="000058C5">
        <w:rPr>
          <w:rFonts w:ascii="Times New Roman" w:hAnsi="Times New Roman"/>
          <w:sz w:val="24"/>
          <w:szCs w:val="24"/>
        </w:rPr>
        <w:t>подрастаюшего</w:t>
      </w:r>
      <w:proofErr w:type="spellEnd"/>
      <w:r w:rsidRPr="000058C5">
        <w:rPr>
          <w:rFonts w:ascii="Times New Roman" w:hAnsi="Times New Roman"/>
          <w:sz w:val="24"/>
          <w:szCs w:val="24"/>
        </w:rPr>
        <w:t xml:space="preserve"> поколения к решению глобальных проблем человечества, основываясь на биологических знаниях, а не на умозрительных заключениях, дабы не навредить биосфере и человеку, как части природы и общества.</w:t>
      </w:r>
    </w:p>
    <w:p w:rsidR="000058C5" w:rsidRPr="000058C5" w:rsidRDefault="000058C5" w:rsidP="000058C5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05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 отличительных особенностей программы кружка можно назвать следующие:</w:t>
      </w:r>
    </w:p>
    <w:p w:rsidR="000058C5" w:rsidRPr="000058C5" w:rsidRDefault="000058C5" w:rsidP="000058C5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5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Охватывает большой круг естественнонаучных исследований и является дополнением к базовой учебной программе общеобразовательной школы;</w:t>
      </w:r>
    </w:p>
    <w:p w:rsidR="000058C5" w:rsidRPr="000058C5" w:rsidRDefault="000058C5" w:rsidP="000058C5">
      <w:pPr>
        <w:numPr>
          <w:ilvl w:val="0"/>
          <w:numId w:val="5"/>
        </w:numPr>
        <w:shd w:val="clear" w:color="auto" w:fill="FFFFFF"/>
        <w:spacing w:before="30" w:after="3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05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Добавлен раздел изучения особенностей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строения организма человека</w:t>
      </w:r>
      <w:r w:rsidRPr="00005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058C5" w:rsidRDefault="000058C5" w:rsidP="000058C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05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Таким образом, </w:t>
      </w:r>
      <w:r w:rsidRPr="000058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новизна и актуальность</w:t>
      </w:r>
      <w:r w:rsidRPr="00005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льность </w:t>
      </w:r>
    </w:p>
    <w:p w:rsidR="000058C5" w:rsidRPr="000058C5" w:rsidRDefault="000058C5" w:rsidP="000058C5">
      <w:pPr>
        <w:shd w:val="clear" w:color="auto" w:fill="FFFFFF"/>
        <w:spacing w:after="0" w:line="36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0058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Преемственность:</w:t>
      </w:r>
      <w:r w:rsidRPr="000058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занятия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 Для популяризации науки обо всех живых организмах несколько занятий кружка будет посвящено организации агитбригад в начальные классы.</w:t>
      </w:r>
    </w:p>
    <w:p w:rsidR="000058C5" w:rsidRPr="000058C5" w:rsidRDefault="000058C5" w:rsidP="000058C5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058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успешной </w:t>
      </w:r>
      <w:r w:rsidRPr="000058C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интеграции</w:t>
      </w:r>
      <w:r w:rsidRPr="000058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полезного, интересного и практически значимого материала зависит успешное развитие творческого потенциала и коммуникабельности ребенка. Многие процессы изучаются в ходе наблюдения, закладки опытов и анализа результатов наблюдения и экспериментов. Простые наглядные опыты позволяют развивать творческие способности детей.</w:t>
      </w:r>
    </w:p>
    <w:p w:rsidR="000058C5" w:rsidRDefault="000058C5" w:rsidP="00E33A35">
      <w:pPr>
        <w:spacing w:after="0" w:line="360" w:lineRule="auto"/>
        <w:ind w:left="57" w:right="5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A35" w:rsidRDefault="00E33A35" w:rsidP="00E33A35">
      <w:pPr>
        <w:spacing w:after="0" w:line="360" w:lineRule="auto"/>
        <w:ind w:left="57" w:right="5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Общие цели реализации дополнительной образовательной программы.</w:t>
      </w:r>
    </w:p>
    <w:p w:rsidR="00E33A35" w:rsidRDefault="00E33A35" w:rsidP="00E33A35">
      <w:pPr>
        <w:spacing w:after="0" w:line="360" w:lineRule="auto"/>
        <w:ind w:left="57" w:right="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A35" w:rsidRDefault="00E33A35" w:rsidP="00E33A35">
      <w:pPr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 xml:space="preserve">Целями 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реализации дополнительной образовательной программы являются: </w:t>
      </w:r>
    </w:p>
    <w:p w:rsidR="00E33A35" w:rsidRDefault="00E33A35" w:rsidP="00E33A3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Достижение планируемых результатов: знаний, умений, навыков, компетенций и компетентностей, определяемых личностными потребностями и возможностями обучающегося, индивидуальными особенностями его развития и состояния здоровья; </w:t>
      </w:r>
    </w:p>
    <w:p w:rsidR="00E33A35" w:rsidRDefault="00E33A35" w:rsidP="00E33A35">
      <w:pPr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Достижение поставленных целей предусматривает решение следующих основных </w:t>
      </w:r>
      <w:r>
        <w:rPr>
          <w:rFonts w:ascii="Times New Roman" w:eastAsia="@Arial Unicode MS" w:hAnsi="Times New Roman"/>
          <w:b/>
          <w:sz w:val="24"/>
          <w:szCs w:val="24"/>
          <w:lang w:eastAsia="ru-RU"/>
        </w:rPr>
        <w:t>задач:</w:t>
      </w:r>
    </w:p>
    <w:p w:rsidR="00E33A35" w:rsidRDefault="00E33A35" w:rsidP="00E33A3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обеспечение соответствия дополнительной образовательной программы;</w:t>
      </w:r>
    </w:p>
    <w:p w:rsidR="00E33A35" w:rsidRDefault="00E33A35" w:rsidP="00E33A3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достижение планируемых результатов освоения рабочей программы всеми обучающимися, в том числе детьми-инвалидами и детьми с ОВЗ;</w:t>
      </w:r>
    </w:p>
    <w:p w:rsidR="00E33A35" w:rsidRDefault="00E33A35" w:rsidP="00E33A3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выявление и развитие способностей обучающихся, в том числе детей, проявивших выдающиеся способности, детей с ОВЗ и инвалидов, </w:t>
      </w:r>
    </w:p>
    <w:p w:rsidR="00E33A35" w:rsidRDefault="00E33A35" w:rsidP="00E33A3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включение обучающихся в процессы познания и преобразования внешкольной социальной среды (школьный огород и др.) для приобретения опыта.</w:t>
      </w:r>
    </w:p>
    <w:p w:rsidR="00E33A35" w:rsidRDefault="00E33A35" w:rsidP="00E33A3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 xml:space="preserve">социальное и учебно-исследовательское проектирование, </w:t>
      </w:r>
    </w:p>
    <w:p w:rsidR="00E33A35" w:rsidRDefault="00E33A35" w:rsidP="00E33A3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57" w:right="57" w:firstLine="709"/>
        <w:jc w:val="both"/>
        <w:rPr>
          <w:rFonts w:ascii="Times New Roman" w:eastAsia="@Arial Unicode MS" w:hAnsi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sz w:val="24"/>
          <w:szCs w:val="24"/>
          <w:lang w:eastAsia="ru-RU"/>
        </w:rPr>
        <w:t>сохранение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укрепление физического, психологического и социального здоровья обучающихся</w:t>
      </w:r>
      <w:r>
        <w:rPr>
          <w:rFonts w:ascii="Times New Roman" w:eastAsia="@Arial Unicode MS" w:hAnsi="Times New Roman"/>
          <w:sz w:val="24"/>
          <w:szCs w:val="24"/>
          <w:lang w:eastAsia="ru-RU"/>
        </w:rPr>
        <w:t>, обеспечение их безопасности.</w:t>
      </w:r>
    </w:p>
    <w:p w:rsidR="00E33A35" w:rsidRDefault="00E33A35" w:rsidP="00E33A35">
      <w:pPr>
        <w:spacing w:after="0" w:line="360" w:lineRule="auto"/>
        <w:ind w:left="57" w:right="5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A35" w:rsidRDefault="00E33A3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</w:rPr>
        <w:t>Программа кружка «Шаг в медицину» имеет естественнонаучную   направленность.</w:t>
      </w: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058C5" w:rsidRDefault="000058C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3A35" w:rsidRDefault="00E33A35" w:rsidP="00E33A35">
      <w:pPr>
        <w:spacing w:before="120" w:after="120" w:line="36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Основными формами организации учебного процесса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являются факультативные занятия по биологии, практические занятия, проектирование, участие в конференциях</w:t>
      </w:r>
    </w:p>
    <w:p w:rsidR="00E33A35" w:rsidRDefault="00E33A35" w:rsidP="00E33A3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Формы обучения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индивидуальная, групповая.</w:t>
      </w:r>
    </w:p>
    <w:p w:rsidR="00E33A35" w:rsidRDefault="00E33A35" w:rsidP="00E33A3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/>
          <w:color w:val="000000"/>
          <w:sz w:val="24"/>
          <w:szCs w:val="24"/>
        </w:rPr>
        <w:t xml:space="preserve">: учащиеся 13-14 лет </w:t>
      </w:r>
    </w:p>
    <w:p w:rsidR="00E33A35" w:rsidRDefault="00E33A35" w:rsidP="00E33A3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Продолжительность учебных занятий: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программа рассчитана на 34 учебную неделю при 2-ухчасовой недельной нагрузке (68ч асов).</w:t>
      </w:r>
    </w:p>
    <w:p w:rsidR="00E33A35" w:rsidRDefault="00E33A35" w:rsidP="00E33A3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Формой аттестации</w:t>
      </w:r>
      <w:r>
        <w:rPr>
          <w:rFonts w:ascii="Times New Roman" w:hAnsi="Times New Roman"/>
          <w:sz w:val="24"/>
          <w:szCs w:val="24"/>
        </w:rPr>
        <w:t xml:space="preserve"> является участие детей</w:t>
      </w:r>
      <w:r>
        <w:rPr>
          <w:rFonts w:ascii="Times New Roman" w:hAnsi="Times New Roman"/>
          <w:color w:val="000000"/>
          <w:sz w:val="24"/>
          <w:szCs w:val="24"/>
        </w:rPr>
        <w:t xml:space="preserve"> на конференциях, на предметных неделях, посвященных естественнонаучным дисциплинам, проведение открытых уроков.</w:t>
      </w:r>
    </w:p>
    <w:p w:rsidR="000058C5" w:rsidRPr="000058C5" w:rsidRDefault="000058C5" w:rsidP="000058C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58C5">
        <w:rPr>
          <w:rFonts w:ascii="Times New Roman" w:hAnsi="Times New Roman"/>
          <w:b/>
          <w:color w:val="000000"/>
          <w:sz w:val="24"/>
          <w:szCs w:val="24"/>
        </w:rPr>
        <w:t xml:space="preserve">Кадровое обеспечение: </w:t>
      </w:r>
      <w:r w:rsidRPr="000058C5">
        <w:rPr>
          <w:rFonts w:ascii="Times New Roman" w:hAnsi="Times New Roman"/>
          <w:color w:val="000000"/>
          <w:sz w:val="24"/>
          <w:szCs w:val="24"/>
        </w:rPr>
        <w:t>педагог с высшим образованием имеет первую квалификационную категорию</w:t>
      </w:r>
    </w:p>
    <w:p w:rsidR="000058C5" w:rsidRPr="000058C5" w:rsidRDefault="000058C5" w:rsidP="000058C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58C5">
        <w:rPr>
          <w:rFonts w:ascii="Times New Roman" w:hAnsi="Times New Roman"/>
          <w:b/>
          <w:color w:val="000000"/>
          <w:sz w:val="24"/>
          <w:szCs w:val="24"/>
        </w:rPr>
        <w:t xml:space="preserve">Материально – техническое обеспечение: </w:t>
      </w:r>
      <w:r w:rsidRPr="000058C5">
        <w:rPr>
          <w:rFonts w:ascii="Times New Roman" w:hAnsi="Times New Roman"/>
          <w:color w:val="000000"/>
          <w:sz w:val="24"/>
          <w:szCs w:val="24"/>
        </w:rPr>
        <w:t xml:space="preserve">кабинет, оборудованный комплектом мебели, позволяющий заниматься с группой обучающихся до 15 человек. </w:t>
      </w:r>
    </w:p>
    <w:p w:rsidR="000058C5" w:rsidRPr="000058C5" w:rsidRDefault="000058C5" w:rsidP="000058C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58C5">
        <w:rPr>
          <w:rFonts w:ascii="Times New Roman" w:hAnsi="Times New Roman"/>
          <w:color w:val="000000"/>
          <w:sz w:val="24"/>
          <w:szCs w:val="24"/>
        </w:rPr>
        <w:t>Технические средства: ноутбук, телевизор, микроскоп</w:t>
      </w:r>
    </w:p>
    <w:p w:rsidR="000058C5" w:rsidRPr="000058C5" w:rsidRDefault="000058C5" w:rsidP="000058C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58C5">
        <w:rPr>
          <w:rFonts w:ascii="Times New Roman" w:hAnsi="Times New Roman"/>
          <w:color w:val="000000"/>
          <w:sz w:val="24"/>
          <w:szCs w:val="24"/>
        </w:rPr>
        <w:t>Информационные средства: таблицы, коллекции, влажные препараты, муляжи, методическая и художественная литература.</w:t>
      </w:r>
    </w:p>
    <w:p w:rsidR="000058C5" w:rsidRPr="000058C5" w:rsidRDefault="000058C5" w:rsidP="000058C5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58C5">
        <w:rPr>
          <w:rFonts w:ascii="Times New Roman" w:hAnsi="Times New Roman"/>
          <w:color w:val="000000"/>
          <w:sz w:val="24"/>
          <w:szCs w:val="24"/>
        </w:rPr>
        <w:t>Канцелярские средства: тетрадь, ручка, простые и цветные карандаши, ластик, линейка, цветная бумага, цветной картон, клей ПВА, ножницы.</w:t>
      </w:r>
    </w:p>
    <w:p w:rsidR="00E33A35" w:rsidRDefault="00E33A35" w:rsidP="00E33A35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A35" w:rsidRDefault="00E33A35" w:rsidP="00E33A35">
      <w:pPr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результаты.</w:t>
      </w:r>
    </w:p>
    <w:p w:rsidR="00E33A35" w:rsidRDefault="00E33A35" w:rsidP="00E33A35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A35" w:rsidRDefault="00E33A35" w:rsidP="00E33A35">
      <w:pPr>
        <w:spacing w:after="0" w:line="360" w:lineRule="auto"/>
        <w:ind w:left="57" w:right="57"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Деятельность образовательной организации при обучении биологии должна быть направлена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 достижение обучающихся следующих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результатов:</w:t>
      </w:r>
    </w:p>
    <w:p w:rsidR="00E33A35" w:rsidRDefault="00E33A35" w:rsidP="00E33A35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предметных,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33A35" w:rsidRDefault="00E33A35" w:rsidP="00E33A35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A35" w:rsidRDefault="00E33A35" w:rsidP="00E33A35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отражать:</w:t>
      </w:r>
    </w:p>
    <w:p w:rsidR="00E33A35" w:rsidRDefault="00E33A35" w:rsidP="00E33A35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1)формирование ответственного отношения к учению, готовности и способности обучающихся к саморазвитию и самообразованию, 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2)формирование уважительного отношения к труду.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3)формирование целостного мировоззрения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4)формирование осознанного, уважительного и доброжелательного отношения к другому человеку и его мнению, 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5)освоение правил поведения в группах и сообществах, </w:t>
      </w:r>
    </w:p>
    <w:p w:rsidR="00E33A35" w:rsidRDefault="00E33A35" w:rsidP="00E33A35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6) формирование осознанного и ответственного отношения к собственным поступкам;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33A35" w:rsidRDefault="00E33A35" w:rsidP="00E33A35">
      <w:pPr>
        <w:shd w:val="clear" w:color="auto" w:fill="FFFFFF"/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жизни.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10)развитие эстетического сознания.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результаты должны отражать: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смысловое чтение;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конфликты на основе согласования позиций и учёта интересов; формулировать, аргументировать и отстаивать своё мнение;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отражать: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формирование системы научных знаний о человеке и его здоровье, закономерностях его развития,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2) развитие современных естественно-научных представлений о человеке и его здоровье;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первоначальных систематизированных представлений о биологических объектах, процессах, явлениях, закономерностях, 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4)овладение понятийным аппаратом биологии;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приобретение опыта использования методов биологической науки и проведения несложных биологических экспериментов для изучения человека, 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6)проведения экологического мониторинга о влиянии окружающей среды на здоровье человека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местообитанийорганизмов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E33A35" w:rsidRDefault="00E33A35" w:rsidP="00E33A35">
      <w:pPr>
        <w:shd w:val="clear" w:color="auto" w:fill="FFFFFF"/>
        <w:spacing w:after="0" w:line="360" w:lineRule="auto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A35" w:rsidRDefault="00E33A35" w:rsidP="00E33A35">
      <w:pPr>
        <w:shd w:val="clear" w:color="auto" w:fill="FFFFFF"/>
        <w:spacing w:after="0" w:line="360" w:lineRule="auto"/>
        <w:ind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 реализации дополнительной образовательной программы.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Обучающийся получит возможность научиться: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выделять существенные признаки человека и процессов, характерных для человека;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аргументировать, приводить доказательства родства человека с млекопитающими, 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раскрывать роль анатомии и физиологии в практической деятельности людей; роль живых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организмов  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жизни человека;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объяснять общность происхождения и эволюции человека.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выявлять примеры и раскрывать сущность приспособленности человека к среде обитания;</w:t>
      </w:r>
    </w:p>
    <w:p w:rsidR="00E33A35" w:rsidRDefault="00E33A35" w:rsidP="00E33A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различать по внешнему виду, схемам и описаниям представителей разных рас или их изображениям, выявлять отличительные признаки;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сравнивать взрослых и детей, мужчин и женщин, процессы их жизнедеятельности; делать выводы и умозаключения на основе сравнения;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устанавливать взаимосвязи между особенностями строения и функциями клеток и тканей, органов и систем органов;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знать и аргументировать основные правила поведения в природе;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анализировать и оценивать последствия деятельности человека в природе;</w:t>
      </w:r>
    </w:p>
    <w:p w:rsidR="00E33A35" w:rsidRDefault="00E33A35" w:rsidP="00E33A3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знать и соблюдать правила работы в кабинете биологии.</w:t>
      </w:r>
    </w:p>
    <w:p w:rsidR="00E33A35" w:rsidRDefault="00E33A35" w:rsidP="00E33A35">
      <w:pPr>
        <w:spacing w:after="0" w:line="360" w:lineRule="auto"/>
        <w:ind w:left="57" w:right="5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58C5" w:rsidRDefault="000058C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3A35" w:rsidRDefault="00E33A3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Содержание дополнительной образовательной программы</w:t>
      </w:r>
    </w:p>
    <w:p w:rsidR="008C1BAB" w:rsidRPr="008C1BAB" w:rsidRDefault="008C1BAB" w:rsidP="008C1BAB">
      <w:pPr>
        <w:pStyle w:val="a4"/>
        <w:numPr>
          <w:ilvl w:val="0"/>
          <w:numId w:val="3"/>
        </w:numPr>
        <w:spacing w:after="0" w:line="360" w:lineRule="auto"/>
        <w:ind w:right="57"/>
        <w:rPr>
          <w:rFonts w:ascii="Times New Roman" w:hAnsi="Times New Roman"/>
          <w:b/>
          <w:sz w:val="24"/>
          <w:szCs w:val="24"/>
        </w:rPr>
      </w:pPr>
      <w:r w:rsidRPr="008C1BAB">
        <w:rPr>
          <w:rFonts w:ascii="Times New Roman" w:hAnsi="Times New Roman"/>
          <w:b/>
          <w:sz w:val="24"/>
          <w:szCs w:val="24"/>
        </w:rPr>
        <w:t>Введение (1 час)</w:t>
      </w:r>
    </w:p>
    <w:p w:rsid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Знакомство с программой</w:t>
      </w:r>
    </w:p>
    <w:p w:rsidR="008C1BAB" w:rsidRDefault="008C1BAB" w:rsidP="008C1BAB">
      <w:pPr>
        <w:pStyle w:val="a4"/>
        <w:numPr>
          <w:ilvl w:val="0"/>
          <w:numId w:val="3"/>
        </w:numPr>
        <w:spacing w:after="0" w:line="360" w:lineRule="auto"/>
        <w:ind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Основы анатомии человека (</w:t>
      </w:r>
      <w:r w:rsidRPr="008C1BAB">
        <w:rPr>
          <w:rFonts w:ascii="Times New Roman" w:eastAsia="Times New Roman" w:hAnsi="Times New Roman"/>
          <w:b/>
          <w:sz w:val="24"/>
          <w:szCs w:val="24"/>
          <w:lang w:eastAsia="ru-RU"/>
        </w:rPr>
        <w:t>14 часов)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Становление наук о человеке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Систематическое положение человека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Историческое прошлое людей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Расы человека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Общий обзор организма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Клеточное строение организма</w:t>
      </w:r>
    </w:p>
    <w:p w:rsid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Ткани.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7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proofErr w:type="spellStart"/>
      <w:r w:rsidRPr="00A747E2">
        <w:rPr>
          <w:rFonts w:ascii="Times New Roman" w:eastAsia="Times New Roman" w:hAnsi="Times New Roman"/>
          <w:b/>
          <w:sz w:val="24"/>
          <w:szCs w:val="24"/>
          <w:lang w:eastAsia="ru-RU"/>
        </w:rPr>
        <w:t>Опорно</w:t>
      </w:r>
      <w:proofErr w:type="spellEnd"/>
      <w:r w:rsidRPr="00A747E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двигательная система (7 часов)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Строение костей и мышц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Скелет человека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Первая помощь при травмах человека.</w:t>
      </w:r>
    </w:p>
    <w:p w:rsid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Предупреждение сколиоза и плоскостопия</w:t>
      </w:r>
    </w:p>
    <w:p w:rsidR="008C1BAB" w:rsidRPr="008C1BAB" w:rsidRDefault="008C1BAB" w:rsidP="008C1BAB">
      <w:pPr>
        <w:spacing w:after="0" w:line="360" w:lineRule="auto"/>
        <w:ind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8C1BAB">
        <w:rPr>
          <w:rFonts w:ascii="Times New Roman" w:eastAsia="Times New Roman" w:hAnsi="Times New Roman"/>
          <w:b/>
          <w:sz w:val="24"/>
          <w:szCs w:val="24"/>
          <w:lang w:eastAsia="ru-RU"/>
        </w:rPr>
        <w:t>Кровеносная система (13 часов)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Кровь, ее компоненты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Иммунитет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Переливание крови. 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Строение и работа сердца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Круги кровообращения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Измерение давления, пульса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Гигиена заболеваний сердечно – сосудистой системы</w:t>
      </w:r>
    </w:p>
    <w:p w:rsid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Первая помощь при кровотечениях</w:t>
      </w:r>
    </w:p>
    <w:p w:rsid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b/>
          <w:sz w:val="24"/>
          <w:szCs w:val="24"/>
          <w:lang w:eastAsia="ru-RU"/>
        </w:rPr>
        <w:t>5.Дыхательная система (4 часа)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Строение и функции органов дыхательной системы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Профилактика простудных и инфекционных заболеваний</w:t>
      </w:r>
    </w:p>
    <w:p w:rsid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Дыхательная гимнастика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b/>
          <w:sz w:val="24"/>
          <w:szCs w:val="24"/>
          <w:lang w:eastAsia="ru-RU"/>
        </w:rPr>
        <w:t>6.Пищеварительная система (7 часов)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Строение и функции органов пищеварения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Гигиена органов пищеварения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Меню. Правила составления.</w:t>
      </w:r>
    </w:p>
    <w:p w:rsid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Витамины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b/>
          <w:sz w:val="24"/>
          <w:szCs w:val="24"/>
          <w:lang w:eastAsia="ru-RU"/>
        </w:rPr>
        <w:t>7. Покровы тела (3 часа)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Кожа, ее строение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Уход за кожей</w:t>
      </w:r>
    </w:p>
    <w:p w:rsid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sz w:val="24"/>
          <w:szCs w:val="24"/>
          <w:lang w:eastAsia="ru-RU"/>
        </w:rPr>
        <w:t>Закаливание организма</w:t>
      </w:r>
    </w:p>
    <w:p w:rsidR="008C1BAB" w:rsidRPr="008C1BAB" w:rsidRDefault="008C1BAB" w:rsidP="008C1BAB">
      <w:pPr>
        <w:spacing w:after="0" w:line="360" w:lineRule="auto"/>
        <w:ind w:left="57"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1BAB">
        <w:rPr>
          <w:rFonts w:ascii="Times New Roman" w:eastAsia="Times New Roman" w:hAnsi="Times New Roman"/>
          <w:b/>
          <w:sz w:val="24"/>
          <w:szCs w:val="24"/>
          <w:lang w:eastAsia="ru-RU"/>
        </w:rPr>
        <w:t>8. Нервная система (6 часов)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Строение и значение нервной системы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Центральная нервная система</w:t>
      </w:r>
    </w:p>
    <w:p w:rsidR="008C1BAB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Стресс. Утомляемость.</w:t>
      </w:r>
    </w:p>
    <w:p w:rsid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b/>
          <w:sz w:val="24"/>
          <w:szCs w:val="24"/>
          <w:lang w:eastAsia="ru-RU"/>
        </w:rPr>
        <w:t>9. Органы чувств (8 часов)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Зрительный анализатор.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Болезни глаз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Гигиена зрения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Слуховой анализатор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Болезни уха</w:t>
      </w:r>
    </w:p>
    <w:p w:rsid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Викторина «Семь чувств</w:t>
      </w: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человека»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b/>
          <w:sz w:val="24"/>
          <w:szCs w:val="24"/>
          <w:lang w:eastAsia="ru-RU"/>
        </w:rPr>
        <w:t>10.Репродуктивное здоровье человека (10 часов)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Все о женском здоровье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Все о мужском здоровье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Развитие ребенка в эмбриональный период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Развитие ребенка в постэмбриональный период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Темперамент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Рефлексы.</w:t>
      </w:r>
    </w:p>
    <w:p w:rsidR="00202907" w:rsidRPr="00202907" w:rsidRDefault="00202907" w:rsidP="00202907">
      <w:pPr>
        <w:spacing w:after="0" w:line="360" w:lineRule="auto"/>
        <w:ind w:left="57" w:righ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2907">
        <w:rPr>
          <w:rFonts w:ascii="Times New Roman" w:eastAsia="Times New Roman" w:hAnsi="Times New Roman"/>
          <w:sz w:val="24"/>
          <w:szCs w:val="24"/>
          <w:lang w:eastAsia="ru-RU"/>
        </w:rPr>
        <w:t>Обобщающий урок</w:t>
      </w:r>
    </w:p>
    <w:p w:rsidR="00E33A35" w:rsidRPr="008C1BAB" w:rsidRDefault="00E33A35" w:rsidP="00E33A35">
      <w:pPr>
        <w:spacing w:after="0" w:line="360" w:lineRule="auto"/>
        <w:ind w:left="57" w:right="5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58C5" w:rsidRDefault="000058C5" w:rsidP="00E33A35">
      <w:pPr>
        <w:pStyle w:val="a3"/>
        <w:spacing w:line="276" w:lineRule="auto"/>
        <w:jc w:val="center"/>
        <w:rPr>
          <w:b/>
          <w:bCs/>
          <w:color w:val="000000"/>
        </w:rPr>
      </w:pPr>
    </w:p>
    <w:p w:rsidR="000058C5" w:rsidRDefault="000058C5" w:rsidP="00E33A35">
      <w:pPr>
        <w:pStyle w:val="a3"/>
        <w:spacing w:line="276" w:lineRule="auto"/>
        <w:jc w:val="center"/>
        <w:rPr>
          <w:b/>
          <w:bCs/>
          <w:color w:val="000000"/>
        </w:rPr>
      </w:pPr>
    </w:p>
    <w:p w:rsidR="000058C5" w:rsidRDefault="000058C5" w:rsidP="00E33A35">
      <w:pPr>
        <w:pStyle w:val="a3"/>
        <w:spacing w:line="276" w:lineRule="auto"/>
        <w:jc w:val="center"/>
        <w:rPr>
          <w:b/>
          <w:bCs/>
          <w:color w:val="000000"/>
        </w:rPr>
      </w:pPr>
    </w:p>
    <w:p w:rsidR="000058C5" w:rsidRDefault="000058C5" w:rsidP="00E33A35">
      <w:pPr>
        <w:pStyle w:val="a3"/>
        <w:spacing w:line="276" w:lineRule="auto"/>
        <w:jc w:val="center"/>
        <w:rPr>
          <w:b/>
          <w:bCs/>
          <w:color w:val="000000"/>
        </w:rPr>
      </w:pPr>
    </w:p>
    <w:p w:rsidR="000058C5" w:rsidRDefault="000058C5" w:rsidP="00E33A35">
      <w:pPr>
        <w:pStyle w:val="a3"/>
        <w:spacing w:line="276" w:lineRule="auto"/>
        <w:jc w:val="center"/>
        <w:rPr>
          <w:b/>
          <w:bCs/>
          <w:color w:val="000000"/>
        </w:rPr>
      </w:pPr>
    </w:p>
    <w:p w:rsidR="000058C5" w:rsidRDefault="000058C5" w:rsidP="00E33A35">
      <w:pPr>
        <w:pStyle w:val="a3"/>
        <w:spacing w:line="276" w:lineRule="auto"/>
        <w:jc w:val="center"/>
        <w:rPr>
          <w:b/>
          <w:bCs/>
          <w:color w:val="000000"/>
        </w:rPr>
      </w:pPr>
    </w:p>
    <w:p w:rsidR="000058C5" w:rsidRDefault="000058C5" w:rsidP="00E33A35">
      <w:pPr>
        <w:pStyle w:val="a3"/>
        <w:spacing w:line="276" w:lineRule="auto"/>
        <w:jc w:val="center"/>
        <w:rPr>
          <w:b/>
          <w:bCs/>
          <w:color w:val="000000"/>
        </w:rPr>
      </w:pPr>
    </w:p>
    <w:p w:rsidR="000058C5" w:rsidRDefault="000058C5" w:rsidP="00E33A35">
      <w:pPr>
        <w:pStyle w:val="a3"/>
        <w:spacing w:line="276" w:lineRule="auto"/>
        <w:jc w:val="center"/>
        <w:rPr>
          <w:b/>
          <w:bCs/>
          <w:color w:val="000000"/>
        </w:rPr>
      </w:pPr>
    </w:p>
    <w:p w:rsidR="00E33A35" w:rsidRDefault="00E33A35" w:rsidP="00E33A35">
      <w:pPr>
        <w:pStyle w:val="a3"/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Календарно-учебный график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98"/>
        <w:gridCol w:w="2320"/>
        <w:gridCol w:w="784"/>
        <w:gridCol w:w="2353"/>
        <w:gridCol w:w="1451"/>
        <w:gridCol w:w="1752"/>
      </w:tblGrid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E33A35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программой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3A35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Основы анатомии человека</w:t>
            </w:r>
            <w:r w:rsidR="00536EAC">
              <w:rPr>
                <w:rFonts w:ascii="Times New Roman" w:hAnsi="Times New Roman"/>
                <w:b/>
              </w:rPr>
              <w:t xml:space="preserve"> ( 14</w:t>
            </w:r>
            <w:r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Становление наук о человеке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Систематическое положение человека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Историческое прошлое людей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Расы человека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кластер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Общий обзор организма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кластер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Клеточное строение организма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Ткани.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AC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  <w:r w:rsidR="00290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практические задания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536EAC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AC" w:rsidRPr="00A747E2" w:rsidRDefault="00A747E2" w:rsidP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536EAC" w:rsidRPr="00A74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Опорно</w:t>
            </w:r>
            <w:proofErr w:type="spellEnd"/>
            <w:r w:rsidR="00536EAC" w:rsidRPr="00A74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двигательная система (7 часов)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костей и мышц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  <w:r w:rsidR="00536E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36EAC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AC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AC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AC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Скелет человека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AC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AC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рассказ </w:t>
            </w:r>
          </w:p>
          <w:p w:rsidR="00290C3E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AC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AC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помощь при травмах человека.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Предупреждение сколиоза и плоскостопия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рассказ </w:t>
            </w:r>
          </w:p>
          <w:p w:rsidR="00E33A35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3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абинет</w:t>
            </w:r>
          </w:p>
          <w:p w:rsidR="00536EAC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1C2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290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уклеты для учеников младших классов.</w:t>
            </w:r>
          </w:p>
        </w:tc>
      </w:tr>
      <w:tr w:rsidR="00536EAC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AC" w:rsidRPr="00A747E2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="00536EAC" w:rsidRPr="00A74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Кровеносная система (</w:t>
            </w:r>
            <w:r w:rsidR="00875B40" w:rsidRPr="00A74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часов)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Кровь, ее компоненты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  <w:p w:rsidR="00E33A35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кластер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Иммунитет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Переливание крови.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решение биологических задач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биологических задач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и работа сердца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Круги кровообращения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53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давления, пульса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медкабинет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заболеваний сердечно – сосудистой системы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Измерение пульса, давления у сотрудников школы.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0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0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0" w:rsidRDefault="0087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0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3E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875B40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0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40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 на странице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E33A35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="00875B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Дыхательная система (4 часа</w:t>
            </w:r>
            <w:r w:rsidR="00E33A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 функции органов дыхательной системы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простудных и инфекционных заболеваний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для ребят 8 класса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75B40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B40" w:rsidRPr="00875B40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="00875B40" w:rsidRPr="00875B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Пищеварительная система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 функции органов пищеварения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  <w:r w:rsidR="00875B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75B40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Гигиена органов пищеварения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E33A35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  <w:r w:rsidR="00290C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33A35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Практические задания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E33A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абинет</w:t>
            </w:r>
          </w:p>
          <w:p w:rsidR="00875B40" w:rsidRDefault="00875B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стенда в столовую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Меню. Правила составления.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C3E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290C3E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биологических  задач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 на странице школы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ВКонтакте</w:t>
            </w:r>
            <w:proofErr w:type="spellEnd"/>
          </w:p>
        </w:tc>
      </w:tr>
      <w:tr w:rsidR="00A747E2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2" w:rsidRPr="00A747E2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A74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Покровы тела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(3 часа)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2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2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2" w:rsidRDefault="00A7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Кожа, ее строение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2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2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2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2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Уход за кожей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 w:rsidP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салон красоты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290C3E" w:rsidRDefault="00290C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1C2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буклеты для учеников младших классов</w:t>
            </w:r>
          </w:p>
        </w:tc>
      </w:tr>
      <w:tr w:rsidR="00E33A35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 Нервная система (6 часов)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и значение нервной системы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1C2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нервная система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 w:rsidP="001C2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Беседа, рассказ,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1C2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Стресс. Утомляемость.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1C2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7E2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E2" w:rsidRPr="00A747E2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47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 Органы чувств (</w:t>
            </w:r>
            <w:r w:rsidR="008864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часов)</w:t>
            </w:r>
          </w:p>
        </w:tc>
      </w:tr>
      <w:tr w:rsidR="00A747E2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A74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88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анализатор.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35" w:rsidRDefault="00E33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35" w:rsidRDefault="001C2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Болезни глаз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зрения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Слуховой анализатор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Болезни уха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1C2091" w:rsidP="001C2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по теме: «Органы чувств человека»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886421" w:rsidTr="008C1BAB"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P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8642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10.Репродуктивное здоровье человека</w:t>
            </w:r>
            <w:r w:rsidR="008C1B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(10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 женском здоровье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акушером - гинекологом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о мужском здоровье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с врачом дерматовенерологом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6421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ребенка в эмбриональный период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P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88642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21" w:rsidRDefault="001C2091" w:rsidP="0088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C1BAB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ребенка в постэмбриональный период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Pr="00886421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1C2091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BAB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Pr="00886421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6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</w:t>
            </w:r>
          </w:p>
          <w:p w:rsidR="008C1BAB" w:rsidRPr="00886421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1C2091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BAB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Рефлексы.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Pr="00886421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B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1C2091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BAB" w:rsidTr="001C2091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Pr="00886421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8C1BAB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B" w:rsidRDefault="001C2091" w:rsidP="008C1B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2091" w:rsidRDefault="001C2091" w:rsidP="001C2091">
      <w:pPr>
        <w:pStyle w:val="a3"/>
        <w:spacing w:before="120" w:beforeAutospacing="0" w:after="120" w:afterAutospacing="0" w:line="360" w:lineRule="auto"/>
        <w:ind w:firstLine="708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Контрольно</w:t>
      </w:r>
      <w:proofErr w:type="spellEnd"/>
      <w:r>
        <w:rPr>
          <w:b/>
          <w:color w:val="000000"/>
        </w:rPr>
        <w:t xml:space="preserve"> – измерительный материал</w:t>
      </w:r>
    </w:p>
    <w:p w:rsidR="001C2091" w:rsidRPr="00C552D1" w:rsidRDefault="001C2091" w:rsidP="001C2091">
      <w:pPr>
        <w:pStyle w:val="a3"/>
        <w:spacing w:before="120" w:beforeAutospacing="0" w:after="120" w:afterAutospacing="0" w:line="360" w:lineRule="auto"/>
        <w:ind w:firstLine="708"/>
        <w:jc w:val="center"/>
        <w:rPr>
          <w:b/>
          <w:iCs/>
          <w:color w:val="000000"/>
          <w:shd w:val="clear" w:color="auto" w:fill="FFFFFF"/>
        </w:rPr>
      </w:pPr>
      <w:r w:rsidRPr="00C552D1">
        <w:rPr>
          <w:b/>
          <w:iCs/>
          <w:color w:val="000000"/>
          <w:shd w:val="clear" w:color="auto" w:fill="FFFFFF"/>
        </w:rPr>
        <w:t>Требования к составлению кластера.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ind w:firstLine="708"/>
        <w:jc w:val="both"/>
        <w:rPr>
          <w:iCs/>
          <w:color w:val="000000"/>
          <w:shd w:val="clear" w:color="auto" w:fill="FFFFFF"/>
        </w:rPr>
      </w:pPr>
      <w:r w:rsidRPr="00C552D1">
        <w:rPr>
          <w:iCs/>
          <w:color w:val="000000"/>
          <w:shd w:val="clear" w:color="auto" w:fill="FFFFFF"/>
        </w:rPr>
        <w:t>Кластер — это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материала. </w:t>
      </w:r>
    </w:p>
    <w:p w:rsidR="001C2091" w:rsidRPr="001C2091" w:rsidRDefault="001C2091" w:rsidP="001C2091">
      <w:pPr>
        <w:pStyle w:val="a3"/>
        <w:spacing w:before="120" w:beforeAutospacing="0" w:after="120" w:afterAutospacing="0" w:line="360" w:lineRule="auto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</w:t>
      </w:r>
      <w:r w:rsidRPr="00C552D1">
        <w:rPr>
          <w:color w:val="000000"/>
          <w:shd w:val="clear" w:color="auto" w:fill="FFFFFF"/>
        </w:rPr>
        <w:t>ластер может быть оформлен на доске, на отдельном листе или в тетради у каждого ученика при выполнении индивидуального задания. Составляя кластер, желательно использовать разноцветные мелки, карандаши, ручки, фломастеры</w:t>
      </w:r>
      <w:r>
        <w:rPr>
          <w:rFonts w:ascii="Arial" w:hAnsi="Arial" w:cs="Arial"/>
          <w:color w:val="000000"/>
          <w:shd w:val="clear" w:color="auto" w:fill="FFFFFF"/>
        </w:rPr>
        <w:t>. </w:t>
      </w:r>
    </w:p>
    <w:p w:rsidR="000058C5" w:rsidRDefault="000058C5" w:rsidP="001C2091">
      <w:pPr>
        <w:pStyle w:val="a3"/>
        <w:spacing w:before="120" w:beforeAutospacing="0" w:after="120" w:afterAutospacing="0" w:line="360" w:lineRule="auto"/>
        <w:ind w:firstLine="708"/>
        <w:jc w:val="center"/>
        <w:rPr>
          <w:b/>
          <w:iCs/>
          <w:color w:val="000000"/>
          <w:shd w:val="clear" w:color="auto" w:fill="FFFFFF"/>
        </w:rPr>
      </w:pPr>
    </w:p>
    <w:p w:rsidR="000058C5" w:rsidRDefault="000058C5" w:rsidP="001C2091">
      <w:pPr>
        <w:pStyle w:val="a3"/>
        <w:spacing w:before="120" w:beforeAutospacing="0" w:after="120" w:afterAutospacing="0" w:line="360" w:lineRule="auto"/>
        <w:ind w:firstLine="708"/>
        <w:jc w:val="center"/>
        <w:rPr>
          <w:b/>
          <w:iCs/>
          <w:color w:val="000000"/>
          <w:shd w:val="clear" w:color="auto" w:fill="FFFFFF"/>
        </w:rPr>
      </w:pPr>
    </w:p>
    <w:p w:rsidR="001C2091" w:rsidRDefault="001C2091" w:rsidP="001C2091">
      <w:pPr>
        <w:pStyle w:val="a3"/>
        <w:spacing w:before="120" w:beforeAutospacing="0" w:after="120" w:afterAutospacing="0" w:line="360" w:lineRule="auto"/>
        <w:ind w:firstLine="708"/>
        <w:jc w:val="center"/>
        <w:rPr>
          <w:b/>
          <w:iCs/>
          <w:color w:val="000000"/>
          <w:shd w:val="clear" w:color="auto" w:fill="FFFFFF"/>
        </w:rPr>
      </w:pPr>
      <w:r w:rsidRPr="00C552D1">
        <w:rPr>
          <w:b/>
          <w:iCs/>
          <w:color w:val="000000"/>
          <w:shd w:val="clear" w:color="auto" w:fill="FFFFFF"/>
        </w:rPr>
        <w:t>Т</w:t>
      </w:r>
      <w:r>
        <w:rPr>
          <w:b/>
          <w:iCs/>
          <w:color w:val="000000"/>
          <w:shd w:val="clear" w:color="auto" w:fill="FFFFFF"/>
        </w:rPr>
        <w:t>ребования к оформлению презентации</w:t>
      </w:r>
      <w:r w:rsidRPr="00C552D1">
        <w:rPr>
          <w:b/>
          <w:iCs/>
          <w:color w:val="000000"/>
          <w:shd w:val="clear" w:color="auto" w:fill="FFFFFF"/>
        </w:rPr>
        <w:t>.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ind w:firstLine="708"/>
        <w:jc w:val="both"/>
      </w:pPr>
      <w:r w:rsidRPr="00AE05C8">
        <w:rPr>
          <w:iCs/>
          <w:color w:val="000000"/>
          <w:shd w:val="clear" w:color="auto" w:fill="FFFFFF"/>
        </w:rPr>
        <w:t>П</w:t>
      </w:r>
      <w:r w:rsidRPr="00AE05C8">
        <w:t>резентация</w:t>
      </w:r>
      <w:r>
        <w:t xml:space="preserve"> – электронный документ, представляющий собой набор слайдов, предназначенных для демонстрации проделанной работы. </w:t>
      </w:r>
    </w:p>
    <w:p w:rsidR="001C2091" w:rsidRPr="00A87371" w:rsidRDefault="001C2091" w:rsidP="001C2091">
      <w:pPr>
        <w:pStyle w:val="a3"/>
        <w:spacing w:before="120" w:beforeAutospacing="0" w:after="120" w:afterAutospacing="0" w:line="360" w:lineRule="auto"/>
        <w:ind w:firstLine="708"/>
        <w:rPr>
          <w:u w:val="single"/>
        </w:rPr>
      </w:pPr>
      <w:r w:rsidRPr="00A87371">
        <w:rPr>
          <w:u w:val="single"/>
        </w:rPr>
        <w:lastRenderedPageBreak/>
        <w:t xml:space="preserve">Схема презентации: 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</w:pPr>
      <w:r>
        <w:t xml:space="preserve">титульный слайд (соответствует титульному листу работы); 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</w:pPr>
      <w:r>
        <w:t xml:space="preserve">цели и задачи работы; 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</w:pPr>
      <w:r>
        <w:t xml:space="preserve">основная часть (не более 5 слайдов); 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</w:pPr>
      <w:r>
        <w:t>выводы.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ind w:firstLine="708"/>
        <w:jc w:val="center"/>
        <w:rPr>
          <w:b/>
          <w:iCs/>
          <w:color w:val="000000"/>
          <w:shd w:val="clear" w:color="auto" w:fill="FFFFFF"/>
        </w:rPr>
      </w:pPr>
      <w:r>
        <w:t xml:space="preserve"> </w:t>
      </w:r>
      <w:r w:rsidRPr="00C552D1">
        <w:rPr>
          <w:b/>
          <w:iCs/>
          <w:color w:val="000000"/>
          <w:shd w:val="clear" w:color="auto" w:fill="FFFFFF"/>
        </w:rPr>
        <w:t>Т</w:t>
      </w:r>
      <w:r>
        <w:rPr>
          <w:b/>
          <w:iCs/>
          <w:color w:val="000000"/>
          <w:shd w:val="clear" w:color="auto" w:fill="FFFFFF"/>
        </w:rPr>
        <w:t>ребования к выполнению моделей</w:t>
      </w:r>
      <w:r w:rsidRPr="00C552D1">
        <w:rPr>
          <w:b/>
          <w:iCs/>
          <w:color w:val="000000"/>
          <w:shd w:val="clear" w:color="auto" w:fill="FFFFFF"/>
        </w:rPr>
        <w:t>.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ind w:firstLine="708"/>
        <w:jc w:val="both"/>
        <w:rPr>
          <w:bCs/>
          <w:iCs/>
          <w:color w:val="000000"/>
          <w:shd w:val="clear" w:color="auto" w:fill="F5F5F5"/>
        </w:rPr>
      </w:pPr>
      <w:r w:rsidRPr="00A87371">
        <w:rPr>
          <w:bCs/>
          <w:iCs/>
          <w:color w:val="000000"/>
          <w:shd w:val="clear" w:color="auto" w:fill="F5F5F5"/>
        </w:rPr>
        <w:t>Модель – это некий упрощенный объект, который отражает суще</w:t>
      </w:r>
      <w:r>
        <w:rPr>
          <w:bCs/>
          <w:iCs/>
          <w:color w:val="000000"/>
          <w:shd w:val="clear" w:color="auto" w:fill="F5F5F5"/>
        </w:rPr>
        <w:t>ственные особенности реального о</w:t>
      </w:r>
      <w:r w:rsidRPr="00A87371">
        <w:rPr>
          <w:bCs/>
          <w:iCs/>
          <w:color w:val="000000"/>
          <w:shd w:val="clear" w:color="auto" w:fill="F5F5F5"/>
        </w:rPr>
        <w:t>бъекта, процесса или явления.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ind w:firstLine="708"/>
        <w:jc w:val="both"/>
        <w:rPr>
          <w:bCs/>
          <w:iCs/>
          <w:color w:val="000000"/>
          <w:u w:val="single"/>
          <w:shd w:val="clear" w:color="auto" w:fill="F5F5F5"/>
        </w:rPr>
      </w:pPr>
      <w:r w:rsidRPr="00A87371">
        <w:rPr>
          <w:bCs/>
          <w:iCs/>
          <w:color w:val="000000"/>
          <w:u w:val="single"/>
          <w:shd w:val="clear" w:color="auto" w:fill="F5F5F5"/>
        </w:rPr>
        <w:t>Материалы для изготовления моделей</w:t>
      </w:r>
      <w:r>
        <w:rPr>
          <w:bCs/>
          <w:iCs/>
          <w:color w:val="000000"/>
          <w:u w:val="single"/>
          <w:shd w:val="clear" w:color="auto" w:fill="F5F5F5"/>
        </w:rPr>
        <w:t>:</w:t>
      </w:r>
    </w:p>
    <w:p w:rsidR="001C2091" w:rsidRPr="000D44E4" w:rsidRDefault="001C2091" w:rsidP="001C2091">
      <w:pPr>
        <w:pStyle w:val="a3"/>
        <w:spacing w:before="120" w:beforeAutospacing="0" w:after="120" w:afterAutospacing="0" w:line="360" w:lineRule="auto"/>
        <w:jc w:val="both"/>
        <w:rPr>
          <w:bCs/>
          <w:iCs/>
          <w:color w:val="000000"/>
          <w:shd w:val="clear" w:color="auto" w:fill="F5F5F5"/>
        </w:rPr>
      </w:pPr>
      <w:r w:rsidRPr="000D44E4">
        <w:rPr>
          <w:bCs/>
          <w:iCs/>
          <w:color w:val="000000"/>
          <w:shd w:val="clear" w:color="auto" w:fill="F5F5F5"/>
        </w:rPr>
        <w:t>пластилин, стеки, доска для пластилина;</w:t>
      </w:r>
    </w:p>
    <w:p w:rsidR="001C2091" w:rsidRPr="000D44E4" w:rsidRDefault="001C2091" w:rsidP="001C2091">
      <w:pPr>
        <w:pStyle w:val="a3"/>
        <w:spacing w:before="120" w:beforeAutospacing="0" w:after="120" w:afterAutospacing="0" w:line="360" w:lineRule="auto"/>
        <w:jc w:val="both"/>
        <w:rPr>
          <w:bCs/>
          <w:iCs/>
          <w:color w:val="000000"/>
          <w:shd w:val="clear" w:color="auto" w:fill="F5F5F5"/>
        </w:rPr>
      </w:pPr>
      <w:r w:rsidRPr="000D44E4">
        <w:rPr>
          <w:bCs/>
          <w:iCs/>
          <w:color w:val="000000"/>
          <w:shd w:val="clear" w:color="auto" w:fill="F5F5F5"/>
        </w:rPr>
        <w:t>цветная бумага, картон, ножницы, клей ПВА;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  <w:rPr>
          <w:bCs/>
          <w:iCs/>
          <w:color w:val="000000"/>
          <w:shd w:val="clear" w:color="auto" w:fill="F5F5F5"/>
        </w:rPr>
      </w:pPr>
      <w:r w:rsidRPr="000D44E4">
        <w:rPr>
          <w:bCs/>
          <w:iCs/>
          <w:color w:val="000000"/>
          <w:shd w:val="clear" w:color="auto" w:fill="F5F5F5"/>
        </w:rPr>
        <w:t>природные материалы.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center"/>
        <w:rPr>
          <w:bCs/>
          <w:iCs/>
          <w:color w:val="000000"/>
          <w:shd w:val="clear" w:color="auto" w:fill="F5F5F5"/>
        </w:rPr>
      </w:pPr>
      <w:r w:rsidRPr="00C552D1">
        <w:rPr>
          <w:b/>
          <w:iCs/>
          <w:color w:val="000000"/>
          <w:shd w:val="clear" w:color="auto" w:fill="FFFFFF"/>
        </w:rPr>
        <w:t>Т</w:t>
      </w:r>
      <w:r>
        <w:rPr>
          <w:b/>
          <w:iCs/>
          <w:color w:val="000000"/>
          <w:shd w:val="clear" w:color="auto" w:fill="FFFFFF"/>
        </w:rPr>
        <w:t xml:space="preserve">ребования к выполнению буклета 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</w:pPr>
      <w:r>
        <w:rPr>
          <w:bCs/>
          <w:iCs/>
          <w:color w:val="000000"/>
          <w:shd w:val="clear" w:color="auto" w:fill="F5F5F5"/>
        </w:rPr>
        <w:t xml:space="preserve">          </w:t>
      </w:r>
      <w:r>
        <w:t>Буклет – это произведение печати, изготовленное на одном листе, сложенном параллельными сгибами в несколько страниц так, что текст на буклете может читаться без разрезки, раскрывается напечатанный буклет, как ширма.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</w:pPr>
      <w:r>
        <w:rPr>
          <w:u w:val="single"/>
        </w:rPr>
        <w:t>В</w:t>
      </w:r>
      <w:r w:rsidRPr="000D44E4">
        <w:rPr>
          <w:u w:val="single"/>
        </w:rPr>
        <w:t xml:space="preserve"> буклете необходимо отразить:</w:t>
      </w:r>
      <w:r>
        <w:t xml:space="preserve"> 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</w:pPr>
      <w:r>
        <w:t>тема работы;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</w:pPr>
      <w:r>
        <w:t xml:space="preserve">информация, раскрывающая тему работы; 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</w:pPr>
      <w:r>
        <w:t>фотографии, рисунки, иллюстрации (не более 5 шт.);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фамилию и инициалы сборщика;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</w:pPr>
      <w:r>
        <w:t>год создания.</w:t>
      </w:r>
    </w:p>
    <w:p w:rsidR="00E33A35" w:rsidRDefault="00E33A35" w:rsidP="00E33A35">
      <w:pPr>
        <w:pStyle w:val="a3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</w:p>
    <w:p w:rsidR="000058C5" w:rsidRDefault="000058C5" w:rsidP="001C2091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0058C5" w:rsidRDefault="000058C5" w:rsidP="001C2091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1C2091" w:rsidRDefault="001C2091" w:rsidP="001C2091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7435CD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Тре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бования к оформлению стенда</w:t>
      </w:r>
      <w:r w:rsidRPr="007435CD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C2091" w:rsidRDefault="001C2091" w:rsidP="001C2091">
      <w:pPr>
        <w:spacing w:before="120" w:after="12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CE"/>
        </w:rPr>
      </w:pPr>
      <w:r w:rsidRPr="00095D4B"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 xml:space="preserve">Информационные </w:t>
      </w:r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 xml:space="preserve">стенды – это щиты, используемые для размещения </w:t>
      </w:r>
      <w:r w:rsidRPr="00095D4B"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>.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  <w:rPr>
          <w:color w:val="2A2B2C"/>
          <w:u w:val="single"/>
        </w:rPr>
      </w:pPr>
      <w:r>
        <w:rPr>
          <w:color w:val="2A2B2C"/>
          <w:u w:val="single"/>
        </w:rPr>
        <w:t xml:space="preserve">Стенд </w:t>
      </w:r>
      <w:r w:rsidRPr="00973975">
        <w:rPr>
          <w:color w:val="2A2B2C"/>
          <w:u w:val="single"/>
        </w:rPr>
        <w:t xml:space="preserve">должен отвечать следующим требованиям: </w:t>
      </w:r>
    </w:p>
    <w:p w:rsidR="001C2091" w:rsidRPr="00095D4B" w:rsidRDefault="001C2091" w:rsidP="001C2091">
      <w:pPr>
        <w:pStyle w:val="a3"/>
        <w:spacing w:before="120" w:beforeAutospacing="0" w:after="120" w:afterAutospacing="0" w:line="360" w:lineRule="auto"/>
        <w:jc w:val="both"/>
        <w:rPr>
          <w:color w:val="2A2B2C"/>
          <w:u w:val="single"/>
        </w:rPr>
      </w:pPr>
      <w:r w:rsidRPr="00095D4B">
        <w:rPr>
          <w:color w:val="2A2B2C"/>
        </w:rPr>
        <w:lastRenderedPageBreak/>
        <w:t>1.</w:t>
      </w:r>
      <w:r>
        <w:rPr>
          <w:color w:val="2A2B2C"/>
          <w:u w:val="single"/>
        </w:rPr>
        <w:t xml:space="preserve"> </w:t>
      </w:r>
      <w:r w:rsidRPr="00095D4B">
        <w:t>Название.</w:t>
      </w:r>
      <w:r>
        <w:t xml:space="preserve"> </w:t>
      </w:r>
    </w:p>
    <w:p w:rsidR="001C2091" w:rsidRDefault="001C2091" w:rsidP="001C2091">
      <w:pPr>
        <w:pStyle w:val="a3"/>
        <w:shd w:val="clear" w:color="auto" w:fill="FFFFFF"/>
        <w:spacing w:before="0" w:beforeAutospacing="0" w:after="300" w:afterAutospacing="0"/>
      </w:pPr>
      <w:r>
        <w:t>2. Разделение. Щит</w:t>
      </w:r>
      <w:r w:rsidRPr="00095D4B">
        <w:t xml:space="preserve"> можно разделить на несколько</w:t>
      </w:r>
      <w:r>
        <w:t xml:space="preserve"> тематических</w:t>
      </w:r>
      <w:r w:rsidRPr="00095D4B">
        <w:t xml:space="preserve"> частей. </w:t>
      </w:r>
    </w:p>
    <w:p w:rsidR="001C2091" w:rsidRPr="00095D4B" w:rsidRDefault="001C2091" w:rsidP="001C2091">
      <w:pPr>
        <w:pStyle w:val="a3"/>
        <w:shd w:val="clear" w:color="auto" w:fill="FFFFFF"/>
        <w:spacing w:before="0" w:beforeAutospacing="0" w:after="300" w:afterAutospacing="0"/>
      </w:pPr>
      <w:r>
        <w:t>3</w:t>
      </w:r>
      <w:r w:rsidRPr="00095D4B">
        <w:t>. Заголовки. Каждая часть должна иметь свой заголовок, отражающий содержащуюся в ней информацию.</w:t>
      </w:r>
    </w:p>
    <w:p w:rsidR="001C2091" w:rsidRPr="00095D4B" w:rsidRDefault="001C2091" w:rsidP="001C2091">
      <w:pPr>
        <w:pStyle w:val="a3"/>
        <w:shd w:val="clear" w:color="auto" w:fill="FFFFFF"/>
        <w:spacing w:before="0" w:beforeAutospacing="0" w:after="300" w:afterAutospacing="0"/>
      </w:pPr>
      <w:r>
        <w:t>4</w:t>
      </w:r>
      <w:r w:rsidRPr="00095D4B">
        <w:t>. Срочность. Важные и срочные сообщения рекомендуется выделять яркими крупными буквами.</w:t>
      </w:r>
    </w:p>
    <w:p w:rsidR="001C2091" w:rsidRPr="00095D4B" w:rsidRDefault="001C2091" w:rsidP="001C2091">
      <w:pPr>
        <w:pStyle w:val="a3"/>
        <w:shd w:val="clear" w:color="auto" w:fill="FFFFFF"/>
        <w:spacing w:before="0" w:beforeAutospacing="0" w:after="300" w:afterAutospacing="0"/>
      </w:pPr>
      <w:r>
        <w:t>5</w:t>
      </w:r>
      <w:r w:rsidRPr="00095D4B">
        <w:t>. Простота восприятия. Написав тот или иной текст, убедитесь, что он легок для восприятия, в нем отсутствуют специальные термины, и его сможет понять каждый.</w:t>
      </w:r>
    </w:p>
    <w:p w:rsidR="001C2091" w:rsidRDefault="001C2091" w:rsidP="001C2091">
      <w:pPr>
        <w:pStyle w:val="a3"/>
        <w:shd w:val="clear" w:color="auto" w:fill="FFFFFF"/>
        <w:spacing w:before="0" w:beforeAutospacing="0" w:after="300" w:afterAutospacing="0"/>
      </w:pPr>
      <w:r w:rsidRPr="00095D4B">
        <w:t xml:space="preserve">7. Яркость. </w:t>
      </w:r>
      <w:r>
        <w:t>Стенд м</w:t>
      </w:r>
      <w:r w:rsidRPr="00095D4B">
        <w:t>ожно оформить с помощью красочны</w:t>
      </w:r>
      <w:r>
        <w:t>х открыток и цветных карандашей</w:t>
      </w:r>
    </w:p>
    <w:p w:rsidR="001C2091" w:rsidRDefault="001C2091" w:rsidP="001C2091">
      <w:pPr>
        <w:spacing w:before="120" w:after="120" w:line="360" w:lineRule="auto"/>
        <w:ind w:firstLine="708"/>
        <w:jc w:val="center"/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7435CD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Тре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бования к оформлению поста в социальных сетях</w:t>
      </w:r>
      <w:r w:rsidRPr="007435CD">
        <w:rPr>
          <w:rFonts w:ascii="Times New Roman" w:eastAsia="Times New Roman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C2091" w:rsidRDefault="001C2091" w:rsidP="001C2091">
      <w:pPr>
        <w:spacing w:before="120" w:after="12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CE"/>
        </w:rPr>
      </w:pPr>
      <w:r w:rsidRPr="00095D4B"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 xml:space="preserve">Информационные </w:t>
      </w:r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 xml:space="preserve">пост –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>это ,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 xml:space="preserve"> используемые для размещения </w:t>
      </w:r>
      <w:r w:rsidRPr="00095D4B"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>информации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CE"/>
        </w:rPr>
        <w:t>.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  <w:rPr>
          <w:color w:val="2A2B2C"/>
          <w:u w:val="single"/>
        </w:rPr>
      </w:pPr>
      <w:r>
        <w:rPr>
          <w:color w:val="2A2B2C"/>
          <w:u w:val="single"/>
        </w:rPr>
        <w:t xml:space="preserve">Стенд </w:t>
      </w:r>
      <w:r w:rsidRPr="00973975">
        <w:rPr>
          <w:color w:val="2A2B2C"/>
          <w:u w:val="single"/>
        </w:rPr>
        <w:t xml:space="preserve">должен отвечать следующим требованиям: </w:t>
      </w:r>
    </w:p>
    <w:p w:rsidR="001C2091" w:rsidRPr="00095D4B" w:rsidRDefault="001C2091" w:rsidP="001C2091">
      <w:pPr>
        <w:pStyle w:val="a3"/>
        <w:shd w:val="clear" w:color="auto" w:fill="FFFFFF"/>
        <w:spacing w:before="0" w:beforeAutospacing="0" w:after="300" w:afterAutospacing="0"/>
      </w:pPr>
      <w:r w:rsidRPr="00095D4B">
        <w:rPr>
          <w:color w:val="2A2B2C"/>
        </w:rPr>
        <w:t>1.</w:t>
      </w:r>
      <w:r w:rsidRPr="00767136">
        <w:t xml:space="preserve"> </w:t>
      </w:r>
      <w:r>
        <w:t>Заголовки, которые</w:t>
      </w:r>
      <w:r w:rsidRPr="00095D4B">
        <w:t xml:space="preserve"> </w:t>
      </w:r>
      <w:proofErr w:type="spellStart"/>
      <w:r w:rsidRPr="00095D4B">
        <w:t>отраж</w:t>
      </w:r>
      <w:r>
        <w:t>ающают</w:t>
      </w:r>
      <w:proofErr w:type="spellEnd"/>
      <w:r>
        <w:t xml:space="preserve"> содержащуюся в нем</w:t>
      </w:r>
      <w:r w:rsidRPr="00095D4B">
        <w:t xml:space="preserve"> информацию.</w:t>
      </w:r>
    </w:p>
    <w:p w:rsidR="001C2091" w:rsidRPr="00767136" w:rsidRDefault="001C2091" w:rsidP="001C209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12529"/>
          <w:sz w:val="24"/>
          <w:szCs w:val="24"/>
          <w:lang w:eastAsia="ru-RU"/>
        </w:rPr>
      </w:pPr>
      <w:r>
        <w:rPr>
          <w:rFonts w:ascii="inherit" w:eastAsia="Times New Roman" w:hAnsi="inherit"/>
          <w:color w:val="212529"/>
          <w:sz w:val="24"/>
          <w:szCs w:val="24"/>
          <w:lang w:eastAsia="ru-RU"/>
        </w:rPr>
        <w:t>2.</w:t>
      </w:r>
      <w:r w:rsidRPr="00767136">
        <w:rPr>
          <w:rFonts w:ascii="inherit" w:eastAsia="Times New Roman" w:hAnsi="inherit"/>
          <w:color w:val="212529"/>
          <w:sz w:val="24"/>
          <w:szCs w:val="24"/>
          <w:lang w:eastAsia="ru-RU"/>
        </w:rPr>
        <w:t>Соблюдение абзацев, делить крупные блоки текста;</w:t>
      </w:r>
    </w:p>
    <w:p w:rsidR="001C2091" w:rsidRDefault="001C2091" w:rsidP="001C2091">
      <w:pPr>
        <w:pStyle w:val="a3"/>
        <w:spacing w:before="120" w:beforeAutospacing="0" w:after="120" w:afterAutospacing="0" w:line="360" w:lineRule="auto"/>
        <w:jc w:val="both"/>
        <w:rPr>
          <w:color w:val="2A2B2C"/>
        </w:rPr>
      </w:pPr>
      <w:r w:rsidRPr="00767136">
        <w:rPr>
          <w:color w:val="2A2B2C"/>
        </w:rPr>
        <w:t>3.Размер поста не более 2000 знаков.</w:t>
      </w:r>
    </w:p>
    <w:p w:rsidR="001C2091" w:rsidRPr="00767136" w:rsidRDefault="001C2091" w:rsidP="001C2091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12529"/>
          <w:sz w:val="24"/>
          <w:szCs w:val="24"/>
          <w:lang w:eastAsia="ru-RU"/>
        </w:rPr>
      </w:pPr>
      <w:r>
        <w:rPr>
          <w:rFonts w:ascii="inherit" w:eastAsia="Times New Roman" w:hAnsi="inherit"/>
          <w:color w:val="212529"/>
          <w:sz w:val="24"/>
          <w:szCs w:val="24"/>
          <w:lang w:eastAsia="ru-RU"/>
        </w:rPr>
        <w:t>4.</w:t>
      </w:r>
      <w:r w:rsidRPr="00767136">
        <w:rPr>
          <w:rFonts w:ascii="inherit" w:eastAsia="Times New Roman" w:hAnsi="inherit"/>
          <w:color w:val="212529"/>
          <w:sz w:val="24"/>
          <w:szCs w:val="24"/>
          <w:lang w:eastAsia="ru-RU"/>
        </w:rPr>
        <w:t>Тематические элементы</w:t>
      </w:r>
      <w:r>
        <w:rPr>
          <w:rFonts w:ascii="inherit" w:eastAsia="Times New Roman" w:hAnsi="inherit"/>
          <w:color w:val="212529"/>
          <w:sz w:val="24"/>
          <w:szCs w:val="24"/>
          <w:lang w:eastAsia="ru-RU"/>
        </w:rPr>
        <w:t xml:space="preserve"> (смайлы)</w:t>
      </w:r>
      <w:r w:rsidRPr="00767136">
        <w:rPr>
          <w:rFonts w:ascii="inherit" w:eastAsia="Times New Roman" w:hAnsi="inherit"/>
          <w:color w:val="212529"/>
          <w:sz w:val="24"/>
          <w:szCs w:val="24"/>
          <w:lang w:eastAsia="ru-RU"/>
        </w:rPr>
        <w:t>, подходящие по смыслу.</w:t>
      </w:r>
    </w:p>
    <w:p w:rsidR="001C2091" w:rsidRPr="00095D4B" w:rsidRDefault="001C2091" w:rsidP="001C2091">
      <w:pPr>
        <w:pStyle w:val="a3"/>
        <w:shd w:val="clear" w:color="auto" w:fill="FFFFFF"/>
        <w:spacing w:before="0" w:beforeAutospacing="0" w:after="300" w:afterAutospacing="0"/>
      </w:pPr>
      <w:r>
        <w:t>5</w:t>
      </w:r>
      <w:r w:rsidRPr="00095D4B">
        <w:t>. Простота восприятия. Написав тот или иной текст, убедитесь, что он легок для восприятия, в нем отсутствуют специальные термины, и его сможет понять каждый.</w:t>
      </w:r>
    </w:p>
    <w:p w:rsidR="001C2091" w:rsidRDefault="001C2091" w:rsidP="001C2091">
      <w:pPr>
        <w:pStyle w:val="a3"/>
        <w:shd w:val="clear" w:color="auto" w:fill="FFFFFF"/>
        <w:spacing w:before="0" w:beforeAutospacing="0" w:after="300" w:afterAutospacing="0"/>
        <w:rPr>
          <w:rFonts w:ascii="Proxima Nova Rg" w:hAnsi="Proxima Nova Rg"/>
          <w:color w:val="383838"/>
          <w:shd w:val="clear" w:color="auto" w:fill="FFFFFF"/>
        </w:rPr>
      </w:pPr>
      <w:r>
        <w:rPr>
          <w:rFonts w:ascii="Proxima Nova Rg" w:hAnsi="Proxima Nova Rg"/>
          <w:color w:val="383838"/>
          <w:shd w:val="clear" w:color="auto" w:fill="FFFFFF"/>
        </w:rPr>
        <w:t xml:space="preserve">6. Пост должен заканчиваться перечнем хештегов </w:t>
      </w:r>
      <w:proofErr w:type="gramStart"/>
      <w:r>
        <w:rPr>
          <w:rFonts w:ascii="Proxima Nova Rg" w:hAnsi="Proxima Nova Rg"/>
          <w:color w:val="383838"/>
          <w:shd w:val="clear" w:color="auto" w:fill="FFFFFF"/>
        </w:rPr>
        <w:t>( не</w:t>
      </w:r>
      <w:proofErr w:type="gramEnd"/>
      <w:r>
        <w:rPr>
          <w:rFonts w:ascii="Proxima Nova Rg" w:hAnsi="Proxima Nova Rg"/>
          <w:color w:val="383838"/>
          <w:shd w:val="clear" w:color="auto" w:fill="FFFFFF"/>
        </w:rPr>
        <w:t xml:space="preserve"> менее трёх)</w:t>
      </w:r>
    </w:p>
    <w:p w:rsidR="001C2091" w:rsidRDefault="001C2091" w:rsidP="001C2091">
      <w:pPr>
        <w:pStyle w:val="a3"/>
        <w:shd w:val="clear" w:color="auto" w:fill="FFFFFF"/>
        <w:spacing w:before="0" w:beforeAutospacing="0" w:after="300" w:afterAutospacing="0"/>
        <w:rPr>
          <w:rFonts w:ascii="Proxima Nova Rg" w:hAnsi="Proxima Nova Rg"/>
          <w:color w:val="383838"/>
          <w:shd w:val="clear" w:color="auto" w:fill="FFFFFF"/>
        </w:rPr>
      </w:pPr>
      <w:r>
        <w:rPr>
          <w:rFonts w:ascii="Proxima Nova Rg" w:hAnsi="Proxima Nova Rg"/>
          <w:color w:val="383838"/>
          <w:shd w:val="clear" w:color="auto" w:fill="FFFFFF"/>
        </w:rPr>
        <w:t xml:space="preserve">7. Активные ссылки </w:t>
      </w:r>
    </w:p>
    <w:p w:rsidR="001C2091" w:rsidRDefault="001C2091" w:rsidP="001C2091">
      <w:pPr>
        <w:pStyle w:val="a3"/>
        <w:shd w:val="clear" w:color="auto" w:fill="FFFFFF"/>
        <w:spacing w:before="0" w:beforeAutospacing="0" w:after="300" w:afterAutospacing="0"/>
      </w:pPr>
      <w:r>
        <w:t>8. Геолокация</w:t>
      </w:r>
    </w:p>
    <w:p w:rsidR="001C2091" w:rsidRDefault="001C2091" w:rsidP="001C2091">
      <w:pPr>
        <w:pStyle w:val="a3"/>
        <w:shd w:val="clear" w:color="auto" w:fill="FFFFFF"/>
        <w:spacing w:before="0" w:beforeAutospacing="0" w:after="300" w:afterAutospacing="0"/>
      </w:pPr>
      <w:r>
        <w:t>9. Четкие фотографии, привязанные к теме поста.</w:t>
      </w:r>
    </w:p>
    <w:p w:rsidR="000058C5" w:rsidRDefault="000058C5" w:rsidP="001C2091">
      <w:pPr>
        <w:pStyle w:val="a3"/>
        <w:shd w:val="clear" w:color="auto" w:fill="FFFFFF"/>
        <w:spacing w:before="0" w:beforeAutospacing="0" w:after="300" w:afterAutospacing="0"/>
        <w:jc w:val="center"/>
        <w:rPr>
          <w:b/>
        </w:rPr>
      </w:pPr>
    </w:p>
    <w:p w:rsidR="000058C5" w:rsidRDefault="000058C5" w:rsidP="001C2091">
      <w:pPr>
        <w:pStyle w:val="a3"/>
        <w:shd w:val="clear" w:color="auto" w:fill="FFFFFF"/>
        <w:spacing w:before="0" w:beforeAutospacing="0" w:after="300" w:afterAutospacing="0"/>
        <w:jc w:val="center"/>
        <w:rPr>
          <w:b/>
        </w:rPr>
      </w:pPr>
    </w:p>
    <w:p w:rsidR="001C2091" w:rsidRDefault="001C2091" w:rsidP="001C2091">
      <w:pPr>
        <w:pStyle w:val="a3"/>
        <w:shd w:val="clear" w:color="auto" w:fill="FFFFFF"/>
        <w:spacing w:before="0" w:beforeAutospacing="0" w:after="300" w:afterAutospacing="0"/>
        <w:jc w:val="center"/>
        <w:rPr>
          <w:b/>
        </w:rPr>
      </w:pPr>
      <w:r>
        <w:rPr>
          <w:b/>
        </w:rPr>
        <w:t>Решение биологических задач. Группа крови и резус фактор.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Признаки, определяющие группу крови и резус-фактор, не сцеплены. Группа крови контролируется тремя аллелями одного гена – i0, IA, IB. Аллели IA и IB доминантны по отношению к аллели i0. Первую группу (0) определяют рецессивные гены i0, вторую 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группу (А) определяет доминантная аллель IA, третью группу (В) определяет доминантная аллель IB, а четвертую (АВ) – две доминантные аллели IAIB. Положительный резус-фактор (R) доминирует над отрицательным резус – фактором (r)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отца вторая группа крови и отрицательный резус, у матери – первая группа и положительный резус (</w:t>
      </w:r>
      <w:proofErr w:type="spellStart"/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гомозигота</w:t>
      </w:r>
      <w:proofErr w:type="spellEnd"/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Составьте схему решения задачи. Определите возможные генотипы родителей, возможные группы крови, резус-фактор и генотипы детей. Объясните полученные результаты. Какой закон наследственности проявится в этом случае?</w:t>
      </w:r>
    </w:p>
    <w:p w:rsidR="001C2091" w:rsidRPr="001C2091" w:rsidRDefault="001C2091" w:rsidP="001C20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Пояснение.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Схема решения задачи: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генотипы родителей:</w:t>
      </w:r>
    </w:p>
    <w:p w:rsidR="001C2091" w:rsidRPr="00F97BB7" w:rsidRDefault="001C2091" w:rsidP="001C20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i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RR (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гаметы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i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R),</w:t>
      </w:r>
    </w:p>
    <w:p w:rsidR="001C2091" w:rsidRPr="00F97BB7" w:rsidRDefault="001C2091" w:rsidP="001C20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отца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– I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 w:eastAsia="ru-RU"/>
        </w:rPr>
        <w:t>A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А</w:t>
      </w:r>
      <w:proofErr w:type="spellStart"/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rr</w:t>
      </w:r>
      <w:proofErr w:type="spellEnd"/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I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 w:eastAsia="ru-RU"/>
        </w:rPr>
        <w:t>A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rr</w:t>
      </w:r>
    </w:p>
    <w:p w:rsidR="001C2091" w:rsidRPr="00F97BB7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(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гаметы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 w:eastAsia="ru-RU"/>
        </w:rPr>
        <w:t>A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</w:t>
      </w:r>
      <w:proofErr w:type="spellEnd"/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, i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 w:eastAsia="ru-RU"/>
        </w:rPr>
        <w:t>0</w:t>
      </w:r>
      <w:r w:rsidRPr="00F97BB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r);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возможные генотипы детей:</w:t>
      </w:r>
    </w:p>
    <w:p w:rsidR="001C2091" w:rsidRPr="001C2091" w:rsidRDefault="001C2091" w:rsidP="001C20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вторая группа, положительный резус – I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A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Rr,</w:t>
      </w:r>
    </w:p>
    <w:p w:rsidR="001C2091" w:rsidRPr="001C2091" w:rsidRDefault="001C2091" w:rsidP="001C20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первая группа, положительный резус – i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proofErr w:type="gramStart"/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Rr ;</w:t>
      </w:r>
      <w:proofErr w:type="gramEnd"/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У отца может образоваться два типа гамет, если он </w:t>
      </w:r>
      <w:proofErr w:type="spellStart"/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гетерозиготен</w:t>
      </w:r>
      <w:proofErr w:type="spellEnd"/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группе крови. В данном случае проявляется закон независимого наследования признаков (Менделя) между первым и вторым признаками.</w:t>
      </w:r>
    </w:p>
    <w:p w:rsidR="001C2091" w:rsidRPr="001C2091" w:rsidRDefault="001C2091" w:rsidP="001C20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C2091" w:rsidRPr="000058C5" w:rsidRDefault="001C2091" w:rsidP="001C2091">
      <w:pPr>
        <w:pStyle w:val="a3"/>
        <w:shd w:val="clear" w:color="auto" w:fill="FFFFFF"/>
        <w:spacing w:before="0" w:beforeAutospacing="0" w:after="300" w:afterAutospacing="0" w:line="360" w:lineRule="auto"/>
        <w:jc w:val="center"/>
        <w:rPr>
          <w:b/>
        </w:rPr>
      </w:pPr>
      <w:r w:rsidRPr="000058C5">
        <w:rPr>
          <w:b/>
        </w:rPr>
        <w:t>Решение биологических задач. Меню.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Сергей и Даша поехали в выходные кататься на велосипедах за город. На обратном пути после трехчасовой небыстрой прогулки они решили заехать перекусить в один из ресторанов быстрого питания. Какое меню Вы им предложите, чтобы компенсировать их энергозатраты, если Даша старается есть только растительную пищу </w:t>
      </w:r>
      <w:r w:rsidRPr="001C20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 курицу</w:t>
      </w: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ограничивает себя в сладком, а Сергей любит мясные блюда?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ответе укажите энергозатраты прогулки и рекомендуемые блюда с их энергетической ценностью. </w:t>
      </w:r>
    </w:p>
    <w:p w:rsidR="000058C5" w:rsidRDefault="000058C5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2091" w:rsidRPr="001C2091" w:rsidRDefault="001C2091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Таблица 2. Энергетическая и пищевая ценность продукции кафе быстрого питания</w:t>
      </w:r>
    </w:p>
    <w:p w:rsidR="001C2091" w:rsidRPr="001C2091" w:rsidRDefault="001C2091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C2091" w:rsidRPr="001C2091" w:rsidRDefault="001C2091" w:rsidP="001C20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C860385" wp14:editId="3C9AA59E">
            <wp:extent cx="5915025" cy="5734050"/>
            <wp:effectExtent l="0" t="0" r="9525" b="0"/>
            <wp:docPr id="5" name="Рисунок 5" descr="https://bio-oge.sdamgia.ru/get_file?id=3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37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91" w:rsidRPr="001C2091" w:rsidRDefault="001C2091" w:rsidP="001C2091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C2091" w:rsidRPr="001C2091" w:rsidRDefault="001C2091" w:rsidP="001C20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F73E38" w:rsidRDefault="00F73E38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E38" w:rsidRDefault="00F73E38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E38" w:rsidRDefault="00F73E38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73E38" w:rsidRDefault="00F73E38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58C5" w:rsidRDefault="000058C5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58C5" w:rsidRDefault="000058C5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58C5" w:rsidRDefault="000058C5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58C5" w:rsidRDefault="000058C5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C2091" w:rsidRPr="001C2091" w:rsidRDefault="001C2091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Таблица 3. Энергозатраты при различных видах физической активности</w:t>
      </w:r>
    </w:p>
    <w:p w:rsidR="001C2091" w:rsidRPr="001C2091" w:rsidRDefault="001C2091" w:rsidP="001C20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C2091" w:rsidRPr="001C2091" w:rsidRDefault="001C2091" w:rsidP="001C20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3C41FF13" wp14:editId="233DC319">
            <wp:extent cx="5876925" cy="4727607"/>
            <wp:effectExtent l="0" t="0" r="0" b="0"/>
            <wp:docPr id="6" name="Рисунок 6" descr="https://bio-oge.sdamgia.ru/get_file?id=3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o-oge.sdamgia.ru/get_file?id=37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99" cy="473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Каждый из пары потратил 810 ккал.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Сергею стоит заказать двойной </w:t>
      </w:r>
      <w:proofErr w:type="spellStart"/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МакМаффин</w:t>
      </w:r>
      <w:proofErr w:type="spellEnd"/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(425 ккал), маленькая порция картофеля-фри (225 ккал) и газировка (170 ккал).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Возможно любое сочетание продуктов, но двойной </w:t>
      </w:r>
      <w:proofErr w:type="spellStart"/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МакМаффин</w:t>
      </w:r>
      <w:proofErr w:type="spellEnd"/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должен присутствовать обязательно, сумма калорий должна быть 810±20 ккал.</w:t>
      </w:r>
    </w:p>
    <w:p w:rsidR="001C2091" w:rsidRPr="001C2091" w:rsidRDefault="001C2091" w:rsidP="001C2091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C20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Даше стоит заказать салат Цезарь (250 ккал), картофель по-деревенски (315 ккал) и апельсиновый сок (225 ккал). Возможно любое сочетание продуктов без мяса, мороженого и сладкого чая, сумма калорий должна быть 810±20 ккал.</w:t>
      </w:r>
    </w:p>
    <w:p w:rsidR="001C2091" w:rsidRPr="001C2091" w:rsidRDefault="001C2091" w:rsidP="001C2091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b/>
        </w:rPr>
      </w:pPr>
    </w:p>
    <w:p w:rsidR="000058C5" w:rsidRDefault="000058C5" w:rsidP="001C2091">
      <w:pPr>
        <w:pStyle w:val="a3"/>
        <w:shd w:val="clear" w:color="auto" w:fill="FFFFFF"/>
        <w:spacing w:before="0" w:beforeAutospacing="0" w:after="300" w:afterAutospacing="0"/>
        <w:jc w:val="center"/>
        <w:rPr>
          <w:b/>
        </w:rPr>
      </w:pPr>
    </w:p>
    <w:p w:rsidR="000058C5" w:rsidRDefault="000058C5" w:rsidP="001C2091">
      <w:pPr>
        <w:pStyle w:val="a3"/>
        <w:shd w:val="clear" w:color="auto" w:fill="FFFFFF"/>
        <w:spacing w:before="0" w:beforeAutospacing="0" w:after="300" w:afterAutospacing="0"/>
        <w:jc w:val="center"/>
        <w:rPr>
          <w:b/>
        </w:rPr>
      </w:pPr>
    </w:p>
    <w:p w:rsidR="000058C5" w:rsidRDefault="000058C5" w:rsidP="001C2091">
      <w:pPr>
        <w:pStyle w:val="a3"/>
        <w:shd w:val="clear" w:color="auto" w:fill="FFFFFF"/>
        <w:spacing w:before="0" w:beforeAutospacing="0" w:after="300" w:afterAutospacing="0"/>
        <w:jc w:val="center"/>
        <w:rPr>
          <w:b/>
        </w:rPr>
      </w:pPr>
    </w:p>
    <w:p w:rsidR="000058C5" w:rsidRDefault="000058C5" w:rsidP="001C2091">
      <w:pPr>
        <w:pStyle w:val="a3"/>
        <w:shd w:val="clear" w:color="auto" w:fill="FFFFFF"/>
        <w:spacing w:before="0" w:beforeAutospacing="0" w:after="300" w:afterAutospacing="0"/>
        <w:jc w:val="center"/>
        <w:rPr>
          <w:b/>
        </w:rPr>
      </w:pPr>
    </w:p>
    <w:p w:rsidR="001C2091" w:rsidRPr="001C2091" w:rsidRDefault="001C2091" w:rsidP="001C2091">
      <w:pPr>
        <w:pStyle w:val="a3"/>
        <w:shd w:val="clear" w:color="auto" w:fill="FFFFFF"/>
        <w:spacing w:before="0" w:beforeAutospacing="0" w:after="300" w:afterAutospacing="0"/>
        <w:jc w:val="center"/>
        <w:rPr>
          <w:b/>
        </w:rPr>
      </w:pPr>
      <w:r w:rsidRPr="001C2091">
        <w:rPr>
          <w:b/>
        </w:rPr>
        <w:t>Тест по теме: «Органы чувств человека»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bCs/>
          <w:color w:val="000000"/>
        </w:rPr>
        <w:lastRenderedPageBreak/>
        <w:t>1.Светочувствительные рецепторы глаза — палочки и колбочки — находятся в оболочке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1) Радужной 2) белочной 3) сосудистой 4) сетчатой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bCs/>
          <w:color w:val="000000"/>
        </w:rPr>
        <w:t>2.В какой доле коры головного мозга завершается переработка зрительной информации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1) в затылочной 2) в теменной 3) в височной 4) в лобной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bCs/>
          <w:color w:val="000000"/>
        </w:rPr>
        <w:t>3. За зрачком в органе зрения человека располагается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1) сосудистая оболочка 2) стекловидное тело 3) хрусталик 4) сетчатка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bCs/>
          <w:color w:val="000000"/>
        </w:rPr>
        <w:t>4. Цвет глаз человека определяется пигментацией: 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1) сетчатки, 2) хрусталика, 3) радужной оболочки, 4) стекловидного тела.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bCs/>
          <w:color w:val="000000"/>
        </w:rPr>
        <w:t>5</w:t>
      </w:r>
      <w:r w:rsidRPr="001C209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2378EA5D" wp14:editId="05B372B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828800"/>
            <wp:effectExtent l="0" t="0" r="0" b="0"/>
            <wp:wrapSquare wrapText="bothSides"/>
            <wp:docPr id="1" name="Рисунок 1" descr="hello_html_8d84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8d8445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091">
        <w:rPr>
          <w:bCs/>
          <w:color w:val="000000"/>
        </w:rPr>
        <w:t>.Какой цифрой обозначена сетчатка глаза? Смотри рисунок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1) 1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2) 2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3) 3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4) 4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bCs/>
          <w:color w:val="000000"/>
        </w:rPr>
        <w:t>6. Начальным звеном обонятельного анализатора считают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1) нервы и проводящие нервные пути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2) рецепторы, расположенные на языке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3) нейроны коры больших полушарий головного мозга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4) чувствительные клетки с микроворсинками в носовой полости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bCs/>
          <w:color w:val="000000"/>
        </w:rPr>
        <w:t>7. Реакции, приобретенные человеком и животными в течение жизни, называют</w:t>
      </w:r>
      <w:r w:rsidRPr="001C2091">
        <w:rPr>
          <w:color w:val="000000"/>
        </w:rPr>
        <w:t> 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1) условными рефлексами 2) инстинктами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3) безусловными рефлексами 4) рефлексами, передающимися по наследству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bCs/>
          <w:color w:val="000000"/>
        </w:rPr>
        <w:t>8. Человека от животных отличает наличие у него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1) безусловных рефлексов 2) инстинктов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3) первой сигнальной системы 4) второй сигнальной системы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bCs/>
          <w:color w:val="000000"/>
        </w:rPr>
        <w:t>9.Установите, в какой последовательности звуковые колебания проходят к рецепторам органа слуха.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1) наружное ухо 2) перепонка овального окна 3) слуховые косточки</w:t>
      </w:r>
    </w:p>
    <w:p w:rsidR="001C2091" w:rsidRPr="001C2091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  <w:r w:rsidRPr="001C2091">
        <w:rPr>
          <w:color w:val="000000"/>
        </w:rPr>
        <w:t>4) барабанная перепонка 5) жидкость в улитке 6) рецепторы органа слуха</w:t>
      </w:r>
    </w:p>
    <w:p w:rsidR="00F46C0E" w:rsidRDefault="001C2091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bCs/>
          <w:color w:val="000000"/>
        </w:rPr>
      </w:pPr>
      <w:r w:rsidRPr="001C2091">
        <w:rPr>
          <w:bCs/>
          <w:color w:val="000000"/>
        </w:rPr>
        <w:t>10. Дайте полный ответ. Какую роль играют оболочки глаза человека?</w:t>
      </w:r>
    </w:p>
    <w:p w:rsidR="00F73E38" w:rsidRDefault="00F73E38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</w:p>
    <w:p w:rsidR="00F73E38" w:rsidRDefault="00F73E38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</w:p>
    <w:p w:rsidR="00F73E38" w:rsidRDefault="00F73E38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</w:p>
    <w:p w:rsidR="00F73E38" w:rsidRDefault="00F73E38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</w:p>
    <w:p w:rsidR="00F73E38" w:rsidRDefault="00F73E38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</w:p>
    <w:p w:rsidR="00F73E38" w:rsidRPr="00F73E38" w:rsidRDefault="00F73E38" w:rsidP="00F73E38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3E3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литература:</w:t>
      </w:r>
    </w:p>
    <w:p w:rsidR="00F73E38" w:rsidRPr="00F73E38" w:rsidRDefault="000058C5" w:rsidP="00F73E38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В.Г.</w:t>
      </w:r>
      <w:r w:rsidR="00F73E38">
        <w:rPr>
          <w:rFonts w:ascii="Times New Roman" w:eastAsia="Times New Roman" w:hAnsi="Times New Roman"/>
          <w:sz w:val="24"/>
          <w:szCs w:val="24"/>
          <w:lang w:eastAsia="ru-RU"/>
        </w:rPr>
        <w:t>Колесов</w:t>
      </w:r>
      <w:proofErr w:type="spellEnd"/>
      <w:r w:rsidR="00F73E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А. В. </w:t>
      </w:r>
      <w:r w:rsidR="00F73E38">
        <w:rPr>
          <w:rFonts w:ascii="Times New Roman" w:eastAsia="Times New Roman" w:hAnsi="Times New Roman"/>
          <w:sz w:val="24"/>
          <w:szCs w:val="24"/>
          <w:lang w:eastAsia="ru-RU"/>
        </w:rPr>
        <w:t>Маш учебник по биологии 8 класс «Человек</w:t>
      </w:r>
      <w:r w:rsidR="00F73E38" w:rsidRPr="00F73E3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F73E38" w:rsidRPr="00F73E38" w:rsidRDefault="00F73E38" w:rsidP="00F73E38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3E38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</w:p>
    <w:p w:rsidR="00F73E38" w:rsidRPr="00F73E38" w:rsidRDefault="00F73E38" w:rsidP="00F73E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 xml:space="preserve">2. Занимательная ботаника / под ред. В. </w:t>
      </w:r>
      <w:proofErr w:type="spellStart"/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>Рохлов</w:t>
      </w:r>
      <w:proofErr w:type="spellEnd"/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 xml:space="preserve">, А. </w:t>
      </w:r>
      <w:proofErr w:type="spellStart"/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>Терешов</w:t>
      </w:r>
      <w:proofErr w:type="spellEnd"/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 xml:space="preserve">, Р. Петросова. - М.: </w:t>
      </w:r>
      <w:proofErr w:type="spellStart"/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>Аст</w:t>
      </w:r>
      <w:proofErr w:type="spellEnd"/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 xml:space="preserve"> -Пресс, 1999. - 433 с.</w:t>
      </w:r>
    </w:p>
    <w:p w:rsidR="00F73E38" w:rsidRPr="00F73E38" w:rsidRDefault="00F73E38" w:rsidP="00F73E3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 xml:space="preserve">3.Книга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чтения по биологии. Человек. Для учащихся </w:t>
      </w:r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- 8</w:t>
      </w:r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/ составитель Д. И. </w:t>
      </w:r>
      <w:proofErr w:type="spellStart"/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>Трайтак</w:t>
      </w:r>
      <w:proofErr w:type="spellEnd"/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>. - М.: Просвещение АО Учебная литература, 1996. - 190с.</w:t>
      </w:r>
    </w:p>
    <w:p w:rsidR="00F73E38" w:rsidRPr="00F73E38" w:rsidRDefault="00F73E38" w:rsidP="00F73E38">
      <w:pPr>
        <w:spacing w:before="120"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3E38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 ресурсы:</w:t>
      </w:r>
    </w:p>
    <w:p w:rsidR="00F73E38" w:rsidRPr="00F73E38" w:rsidRDefault="00FF64D4" w:rsidP="00F73E38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F73E38" w:rsidRPr="00F73E38">
          <w:rPr>
            <w:rFonts w:ascii="Times New Roman" w:eastAsia="Times New Roman" w:hAnsi="Times New Roman"/>
            <w:sz w:val="24"/>
            <w:szCs w:val="24"/>
            <w:lang w:eastAsia="ru-RU"/>
          </w:rPr>
          <w:t>https://ru.wikipedia.org</w:t>
        </w:r>
      </w:hyperlink>
    </w:p>
    <w:p w:rsidR="00F73E38" w:rsidRPr="00F73E38" w:rsidRDefault="00F73E38" w:rsidP="00F73E38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t>https://infourok-24.ru/</w:t>
      </w:r>
      <w:r w:rsidRPr="00F73E3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F73E38" w:rsidRPr="001C2091" w:rsidRDefault="00F73E38" w:rsidP="001C2091">
      <w:pPr>
        <w:pStyle w:val="a3"/>
        <w:shd w:val="clear" w:color="auto" w:fill="F5F5F5"/>
        <w:spacing w:before="0" w:beforeAutospacing="0" w:after="0" w:afterAutospacing="0" w:line="360" w:lineRule="auto"/>
        <w:rPr>
          <w:color w:val="000000"/>
        </w:rPr>
      </w:pPr>
    </w:p>
    <w:sectPr w:rsidR="00F73E38" w:rsidRPr="001C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roxima Nova 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7FBC"/>
    <w:multiLevelType w:val="hybridMultilevel"/>
    <w:tmpl w:val="BFD4D804"/>
    <w:lvl w:ilvl="0" w:tplc="2AE0390A">
      <w:start w:val="1"/>
      <w:numFmt w:val="decimal"/>
      <w:lvlText w:val="%1."/>
      <w:lvlJc w:val="left"/>
      <w:pPr>
        <w:ind w:left="41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F791D98"/>
    <w:multiLevelType w:val="multilevel"/>
    <w:tmpl w:val="EE76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A5C7B"/>
    <w:multiLevelType w:val="hybridMultilevel"/>
    <w:tmpl w:val="87D2FD94"/>
    <w:lvl w:ilvl="0" w:tplc="BD48FE04">
      <w:start w:val="1"/>
      <w:numFmt w:val="decimal"/>
      <w:lvlText w:val="%1."/>
      <w:lvlJc w:val="left"/>
      <w:pPr>
        <w:ind w:left="417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5F80750F"/>
    <w:multiLevelType w:val="hybridMultilevel"/>
    <w:tmpl w:val="81F074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A78"/>
    <w:rsid w:val="000058C5"/>
    <w:rsid w:val="001C2091"/>
    <w:rsid w:val="00202907"/>
    <w:rsid w:val="00290C3E"/>
    <w:rsid w:val="00536EAC"/>
    <w:rsid w:val="00875B40"/>
    <w:rsid w:val="00886421"/>
    <w:rsid w:val="008C1BAB"/>
    <w:rsid w:val="009D3D4F"/>
    <w:rsid w:val="00A747E2"/>
    <w:rsid w:val="00AF4A78"/>
    <w:rsid w:val="00E33A35"/>
    <w:rsid w:val="00F13522"/>
    <w:rsid w:val="00F46C0E"/>
    <w:rsid w:val="00F73E38"/>
    <w:rsid w:val="00F97BB7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CF0CE-46E4-4DB4-A509-C9008AFA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A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A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3A35"/>
    <w:pPr>
      <w:ind w:left="720"/>
      <w:contextualSpacing/>
    </w:pPr>
  </w:style>
  <w:style w:type="character" w:styleId="a5">
    <w:name w:val="Strong"/>
    <w:basedOn w:val="a0"/>
    <w:uiPriority w:val="22"/>
    <w:qFormat/>
    <w:rsid w:val="001C20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7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Chemistry</cp:lastModifiedBy>
  <cp:revision>10</cp:revision>
  <dcterms:created xsi:type="dcterms:W3CDTF">2021-09-09T21:18:00Z</dcterms:created>
  <dcterms:modified xsi:type="dcterms:W3CDTF">2024-09-20T06:59:00Z</dcterms:modified>
</cp:coreProperties>
</file>